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80" w:type="dxa"/>
        <w:tblLook w:val="04A0" w:firstRow="1" w:lastRow="0" w:firstColumn="1" w:lastColumn="0" w:noHBand="0" w:noVBand="1"/>
      </w:tblPr>
      <w:tblGrid>
        <w:gridCol w:w="4077"/>
        <w:gridCol w:w="5103"/>
      </w:tblGrid>
      <w:tr w:rsidR="0017445E" w:rsidRPr="003F62DF" w:rsidTr="00395660">
        <w:tc>
          <w:tcPr>
            <w:tcW w:w="4077" w:type="dxa"/>
          </w:tcPr>
          <w:p w:rsidR="0017445E" w:rsidRPr="00B90E28" w:rsidRDefault="0017445E" w:rsidP="00395660">
            <w:pPr>
              <w:spacing w:after="0"/>
              <w:jc w:val="center"/>
              <w:rPr>
                <w:sz w:val="24"/>
                <w:szCs w:val="24"/>
              </w:rPr>
            </w:pPr>
            <w:bookmarkStart w:id="0" w:name="_GoBack"/>
            <w:bookmarkEnd w:id="0"/>
            <w:r w:rsidRPr="00B90E28">
              <w:rPr>
                <w:sz w:val="24"/>
                <w:szCs w:val="24"/>
              </w:rPr>
              <w:t>BỘ GIÁO DỤC VÀ ĐÀO TẠO</w:t>
            </w:r>
          </w:p>
          <w:p w:rsidR="0017445E" w:rsidRPr="00B90E28" w:rsidRDefault="0017445E" w:rsidP="00395660">
            <w:pPr>
              <w:spacing w:after="0"/>
              <w:jc w:val="center"/>
              <w:rPr>
                <w:sz w:val="24"/>
                <w:szCs w:val="24"/>
              </w:rPr>
            </w:pPr>
            <w:r w:rsidRPr="00B90E28">
              <w:rPr>
                <w:sz w:val="24"/>
                <w:szCs w:val="24"/>
              </w:rPr>
              <w:t>TRƯỜNG ĐH KINH TẾ QUỐC DÂN</w:t>
            </w:r>
          </w:p>
          <w:p w:rsidR="0017445E" w:rsidRPr="00B90E28" w:rsidRDefault="0017445E" w:rsidP="00395660">
            <w:pPr>
              <w:spacing w:after="0"/>
              <w:jc w:val="center"/>
              <w:rPr>
                <w:sz w:val="24"/>
                <w:szCs w:val="24"/>
              </w:rPr>
            </w:pPr>
            <w:r w:rsidRPr="00B90E28">
              <w:rPr>
                <w:sz w:val="24"/>
                <w:szCs w:val="24"/>
              </w:rPr>
              <w:t>-------------------</w:t>
            </w:r>
          </w:p>
          <w:p w:rsidR="0017445E" w:rsidRPr="00B90E28" w:rsidRDefault="0017445E" w:rsidP="00395660">
            <w:pPr>
              <w:spacing w:after="0"/>
              <w:rPr>
                <w:sz w:val="24"/>
                <w:szCs w:val="24"/>
              </w:rPr>
            </w:pPr>
          </w:p>
        </w:tc>
        <w:tc>
          <w:tcPr>
            <w:tcW w:w="5103" w:type="dxa"/>
          </w:tcPr>
          <w:p w:rsidR="0017445E" w:rsidRPr="00B90E28" w:rsidRDefault="0017445E" w:rsidP="00395660">
            <w:pPr>
              <w:spacing w:after="0"/>
              <w:jc w:val="center"/>
              <w:rPr>
                <w:sz w:val="24"/>
                <w:szCs w:val="24"/>
              </w:rPr>
            </w:pPr>
            <w:r w:rsidRPr="00B90E28">
              <w:rPr>
                <w:sz w:val="24"/>
                <w:szCs w:val="24"/>
              </w:rPr>
              <w:t>CỘNG HÒA XÃ HỘI CHỦ NGHĨA VIỆT NAM</w:t>
            </w:r>
          </w:p>
          <w:p w:rsidR="0017445E" w:rsidRPr="00B90E28" w:rsidRDefault="0017445E" w:rsidP="00395660">
            <w:pPr>
              <w:spacing w:after="0"/>
              <w:jc w:val="center"/>
              <w:rPr>
                <w:sz w:val="24"/>
                <w:szCs w:val="24"/>
              </w:rPr>
            </w:pPr>
            <w:r w:rsidRPr="00B90E28">
              <w:rPr>
                <w:sz w:val="24"/>
                <w:szCs w:val="24"/>
              </w:rPr>
              <w:t>Độc lập – Tự do – Hạnh phúc</w:t>
            </w:r>
          </w:p>
          <w:p w:rsidR="0017445E" w:rsidRPr="00B90E28" w:rsidRDefault="0017445E" w:rsidP="00395660">
            <w:pPr>
              <w:spacing w:after="0"/>
              <w:jc w:val="center"/>
              <w:rPr>
                <w:sz w:val="24"/>
                <w:szCs w:val="24"/>
              </w:rPr>
            </w:pPr>
            <w:r w:rsidRPr="00B90E28">
              <w:rPr>
                <w:sz w:val="24"/>
                <w:szCs w:val="24"/>
              </w:rPr>
              <w:t>-----------------------------------</w:t>
            </w:r>
          </w:p>
        </w:tc>
      </w:tr>
    </w:tbl>
    <w:p w:rsidR="0017445E" w:rsidRPr="007D1AB3" w:rsidRDefault="0017445E" w:rsidP="0017445E">
      <w:pPr>
        <w:spacing w:after="0"/>
        <w:jc w:val="center"/>
        <w:rPr>
          <w:rFonts w:eastAsia="Times New Roman"/>
          <w:b/>
          <w:bCs/>
          <w:color w:val="000000"/>
          <w:sz w:val="32"/>
          <w:szCs w:val="32"/>
        </w:rPr>
      </w:pPr>
      <w:r w:rsidRPr="007D1AB3">
        <w:rPr>
          <w:rFonts w:eastAsia="Times New Roman"/>
          <w:b/>
          <w:bCs/>
          <w:color w:val="000000"/>
          <w:sz w:val="32"/>
          <w:szCs w:val="32"/>
        </w:rPr>
        <w:t>ĐỀ CƯƠNG CHI TIẾT HỌC PHẦN</w:t>
      </w:r>
    </w:p>
    <w:p w:rsidR="0017445E" w:rsidRDefault="0017445E" w:rsidP="0017445E"/>
    <w:p w:rsidR="0017445E" w:rsidRPr="00EC3D2F" w:rsidRDefault="0017445E" w:rsidP="009F3443">
      <w:pPr>
        <w:spacing w:before="120" w:after="120" w:line="360" w:lineRule="auto"/>
        <w:rPr>
          <w:rFonts w:eastAsia="Times New Roman"/>
          <w:color w:val="000000"/>
          <w:sz w:val="26"/>
          <w:szCs w:val="26"/>
        </w:rPr>
      </w:pPr>
      <w:r w:rsidRPr="00EC3D2F">
        <w:rPr>
          <w:rFonts w:eastAsia="Times New Roman"/>
          <w:color w:val="000000"/>
          <w:sz w:val="26"/>
          <w:szCs w:val="26"/>
        </w:rPr>
        <w:t xml:space="preserve">TRÌNH ĐỘ ĐÀO TẠO: </w:t>
      </w:r>
      <w:r w:rsidRPr="00516B8F">
        <w:rPr>
          <w:rFonts w:eastAsia="Times New Roman"/>
          <w:b/>
          <w:color w:val="000000"/>
          <w:sz w:val="26"/>
          <w:szCs w:val="26"/>
        </w:rPr>
        <w:t>ĐẠI HỌC</w:t>
      </w:r>
      <w:r w:rsidRPr="00EC3D2F">
        <w:rPr>
          <w:rFonts w:eastAsia="Times New Roman"/>
          <w:color w:val="000000"/>
          <w:sz w:val="26"/>
          <w:szCs w:val="26"/>
        </w:rPr>
        <w:tab/>
        <w:t xml:space="preserve">LOẠI HÌNH ĐÀO TẠO: </w:t>
      </w:r>
      <w:r w:rsidRPr="00516B8F">
        <w:rPr>
          <w:rFonts w:eastAsia="Times New Roman"/>
          <w:b/>
          <w:color w:val="000000"/>
          <w:sz w:val="26"/>
          <w:szCs w:val="26"/>
        </w:rPr>
        <w:t>CHÍNH QUY</w:t>
      </w:r>
    </w:p>
    <w:p w:rsidR="0097445B" w:rsidRPr="00516B8F" w:rsidRDefault="0097445B" w:rsidP="009F3443">
      <w:pPr>
        <w:pStyle w:val="BodyText2"/>
        <w:spacing w:before="120" w:after="120" w:line="360" w:lineRule="auto"/>
        <w:jc w:val="left"/>
        <w:rPr>
          <w:rFonts w:ascii="Times New Roman" w:hAnsi="Times New Roman" w:cs="Times New Roman"/>
          <w:b/>
          <w:bCs/>
          <w:sz w:val="26"/>
          <w:szCs w:val="26"/>
          <w:lang w:val="nl-NL"/>
        </w:rPr>
      </w:pPr>
      <w:r w:rsidRPr="00516B8F">
        <w:rPr>
          <w:rFonts w:ascii="Times New Roman" w:hAnsi="Times New Roman" w:cs="Times New Roman"/>
          <w:b/>
          <w:bCs/>
          <w:sz w:val="26"/>
          <w:szCs w:val="26"/>
          <w:lang w:val="nl-NL"/>
        </w:rPr>
        <w:t xml:space="preserve">1. TÊN HỌC PHẦN                                 </w:t>
      </w:r>
    </w:p>
    <w:p w:rsidR="0097445B" w:rsidRPr="00EC3D2F" w:rsidRDefault="0097445B" w:rsidP="009F3443">
      <w:pPr>
        <w:pStyle w:val="BodyText2"/>
        <w:spacing w:before="120" w:after="120" w:line="360" w:lineRule="auto"/>
        <w:jc w:val="left"/>
        <w:rPr>
          <w:rFonts w:ascii="Times New Roman" w:hAnsi="Times New Roman" w:cs="Times New Roman"/>
          <w:b/>
          <w:bCs/>
          <w:sz w:val="26"/>
          <w:szCs w:val="26"/>
          <w:lang w:val="nl-NL"/>
        </w:rPr>
      </w:pPr>
      <w:r w:rsidRPr="00EC3D2F">
        <w:rPr>
          <w:rFonts w:ascii="Times New Roman" w:hAnsi="Times New Roman" w:cs="Times New Roman"/>
          <w:bCs/>
          <w:sz w:val="26"/>
          <w:szCs w:val="26"/>
          <w:lang w:val="nl-NL"/>
        </w:rPr>
        <w:t xml:space="preserve">Tiếng Việt: </w:t>
      </w:r>
      <w:r w:rsidRPr="00EC3D2F">
        <w:rPr>
          <w:rFonts w:ascii="Times New Roman" w:hAnsi="Times New Roman" w:cs="Times New Roman"/>
          <w:b/>
          <w:bCs/>
          <w:sz w:val="26"/>
          <w:szCs w:val="26"/>
          <w:lang w:val="nl-NL"/>
        </w:rPr>
        <w:t xml:space="preserve">Thống kê môi trường  </w:t>
      </w:r>
    </w:p>
    <w:p w:rsidR="0097445B" w:rsidRPr="00EC3D2F" w:rsidRDefault="0097445B" w:rsidP="009F3443">
      <w:pPr>
        <w:pStyle w:val="BodyText2"/>
        <w:spacing w:before="120" w:after="120" w:line="360" w:lineRule="auto"/>
        <w:jc w:val="left"/>
        <w:rPr>
          <w:rFonts w:ascii="Times New Roman" w:hAnsi="Times New Roman" w:cs="Times New Roman"/>
          <w:b/>
          <w:bCs/>
          <w:sz w:val="26"/>
          <w:szCs w:val="26"/>
          <w:lang w:val="nl-NL"/>
        </w:rPr>
      </w:pPr>
      <w:r w:rsidRPr="00EC3D2F">
        <w:rPr>
          <w:rFonts w:ascii="Times New Roman" w:hAnsi="Times New Roman" w:cs="Times New Roman"/>
          <w:bCs/>
          <w:sz w:val="26"/>
          <w:szCs w:val="26"/>
          <w:lang w:val="nl-NL"/>
        </w:rPr>
        <w:t>Tiếng Anh:</w:t>
      </w:r>
      <w:r w:rsidR="00584110">
        <w:rPr>
          <w:rFonts w:ascii="Times New Roman" w:hAnsi="Times New Roman" w:cs="Times New Roman"/>
          <w:bCs/>
          <w:sz w:val="26"/>
          <w:szCs w:val="26"/>
          <w:lang w:val="nl-NL"/>
        </w:rPr>
        <w:t xml:space="preserve"> </w:t>
      </w:r>
      <w:r w:rsidR="00D33424" w:rsidRPr="00EC3D2F">
        <w:rPr>
          <w:rFonts w:ascii="Times New Roman" w:hAnsi="Times New Roman" w:cs="Times New Roman"/>
          <w:b/>
          <w:bCs/>
          <w:sz w:val="26"/>
          <w:szCs w:val="26"/>
          <w:lang w:val="nl-NL"/>
        </w:rPr>
        <w:t>Environment</w:t>
      </w:r>
      <w:r w:rsidR="0017445E" w:rsidRPr="00EC3D2F">
        <w:rPr>
          <w:rFonts w:ascii="Times New Roman" w:hAnsi="Times New Roman" w:cs="Times New Roman"/>
          <w:b/>
          <w:bCs/>
          <w:sz w:val="26"/>
          <w:szCs w:val="26"/>
          <w:lang w:val="nl-NL"/>
        </w:rPr>
        <w:t>al</w:t>
      </w:r>
      <w:r w:rsidRPr="00EC3D2F">
        <w:rPr>
          <w:rFonts w:ascii="Times New Roman" w:hAnsi="Times New Roman" w:cs="Times New Roman"/>
          <w:b/>
          <w:bCs/>
          <w:sz w:val="26"/>
          <w:szCs w:val="26"/>
          <w:lang w:val="nl-NL"/>
        </w:rPr>
        <w:t xml:space="preserve"> Statistics</w:t>
      </w:r>
    </w:p>
    <w:p w:rsidR="0097445B" w:rsidRPr="00EC3D2F" w:rsidRDefault="0097445B" w:rsidP="009F3443">
      <w:pPr>
        <w:pStyle w:val="BodyText2"/>
        <w:spacing w:before="120" w:after="120" w:line="360" w:lineRule="auto"/>
        <w:jc w:val="left"/>
        <w:rPr>
          <w:rFonts w:ascii="Times New Roman" w:hAnsi="Times New Roman" w:cs="Times New Roman"/>
          <w:bCs/>
          <w:i/>
          <w:sz w:val="26"/>
          <w:szCs w:val="26"/>
          <w:lang w:val="nl-NL"/>
        </w:rPr>
      </w:pPr>
      <w:r w:rsidRPr="00EC3D2F">
        <w:rPr>
          <w:rFonts w:ascii="Times New Roman" w:hAnsi="Times New Roman" w:cs="Times New Roman"/>
          <w:bCs/>
          <w:sz w:val="26"/>
          <w:szCs w:val="26"/>
          <w:lang w:val="nl-NL"/>
        </w:rPr>
        <w:t xml:space="preserve">Mã học phần:   </w:t>
      </w:r>
      <w:r w:rsidR="0017445E" w:rsidRPr="00EC3D2F">
        <w:rPr>
          <w:rFonts w:ascii="Times New Roman" w:hAnsi="Times New Roman" w:cs="Times New Roman"/>
          <w:b/>
          <w:bCs/>
          <w:sz w:val="26"/>
          <w:szCs w:val="26"/>
          <w:lang w:val="nl-NL"/>
        </w:rPr>
        <w:t>TKKT1115</w:t>
      </w:r>
      <w:r w:rsidRPr="00EC3D2F">
        <w:rPr>
          <w:rFonts w:ascii="Times New Roman" w:hAnsi="Times New Roman" w:cs="Times New Roman"/>
          <w:bCs/>
          <w:sz w:val="26"/>
          <w:szCs w:val="26"/>
          <w:lang w:val="nl-NL"/>
        </w:rPr>
        <w:tab/>
      </w:r>
      <w:r w:rsidRPr="00EC3D2F">
        <w:rPr>
          <w:rFonts w:ascii="Times New Roman" w:hAnsi="Times New Roman" w:cs="Times New Roman"/>
          <w:bCs/>
          <w:sz w:val="26"/>
          <w:szCs w:val="26"/>
          <w:lang w:val="nl-NL"/>
        </w:rPr>
        <w:tab/>
        <w:t xml:space="preserve">Số tín chỉ:  </w:t>
      </w:r>
      <w:r w:rsidRPr="00EC3D2F">
        <w:rPr>
          <w:rFonts w:ascii="Times New Roman" w:hAnsi="Times New Roman" w:cs="Times New Roman"/>
          <w:b/>
          <w:bCs/>
          <w:sz w:val="26"/>
          <w:szCs w:val="26"/>
          <w:lang w:val="nl-NL"/>
        </w:rPr>
        <w:t>2</w:t>
      </w:r>
    </w:p>
    <w:p w:rsidR="0097445B" w:rsidRPr="00EC3D2F" w:rsidRDefault="0097445B" w:rsidP="009F3443">
      <w:pPr>
        <w:pStyle w:val="BodyText2"/>
        <w:spacing w:before="120" w:after="120" w:line="360" w:lineRule="auto"/>
        <w:rPr>
          <w:rFonts w:ascii="Times New Roman" w:hAnsi="Times New Roman" w:cs="Times New Roman"/>
          <w:b/>
          <w:bCs/>
          <w:sz w:val="26"/>
          <w:szCs w:val="26"/>
          <w:lang w:val="nl-NL"/>
        </w:rPr>
      </w:pPr>
      <w:r w:rsidRPr="00516B8F">
        <w:rPr>
          <w:rFonts w:ascii="Times New Roman" w:hAnsi="Times New Roman" w:cs="Times New Roman"/>
          <w:b/>
          <w:bCs/>
          <w:sz w:val="26"/>
          <w:szCs w:val="26"/>
          <w:lang w:val="nl-NL"/>
        </w:rPr>
        <w:t>2. BỘ MÔN PHỤ TRÁCH GIẢNG DẠY</w:t>
      </w:r>
      <w:r w:rsidRPr="00EC3D2F">
        <w:rPr>
          <w:rFonts w:ascii="Times New Roman" w:hAnsi="Times New Roman" w:cs="Times New Roman"/>
          <w:bCs/>
          <w:sz w:val="26"/>
          <w:szCs w:val="26"/>
          <w:lang w:val="nl-NL"/>
        </w:rPr>
        <w:t xml:space="preserve">:  </w:t>
      </w:r>
      <w:r w:rsidRPr="00EC3D2F">
        <w:rPr>
          <w:rFonts w:ascii="Times New Roman" w:hAnsi="Times New Roman" w:cs="Times New Roman"/>
          <w:b/>
          <w:bCs/>
          <w:sz w:val="26"/>
          <w:szCs w:val="26"/>
          <w:lang w:val="nl-NL"/>
        </w:rPr>
        <w:t>Thống kê kinh tế xã hội</w:t>
      </w:r>
    </w:p>
    <w:p w:rsidR="0097445B" w:rsidRPr="00EC3D2F" w:rsidRDefault="0097445B" w:rsidP="009F3443">
      <w:pPr>
        <w:spacing w:before="120" w:after="120" w:line="360" w:lineRule="auto"/>
        <w:rPr>
          <w:bCs/>
          <w:sz w:val="26"/>
          <w:szCs w:val="26"/>
          <w:lang w:val="nl-NL"/>
        </w:rPr>
      </w:pPr>
      <w:r w:rsidRPr="00516B8F">
        <w:rPr>
          <w:b/>
          <w:bCs/>
          <w:sz w:val="26"/>
          <w:szCs w:val="26"/>
          <w:lang w:val="nl-NL"/>
        </w:rPr>
        <w:t>3. ĐIỀU KIỆN HỌC TRƯỚ</w:t>
      </w:r>
      <w:r w:rsidR="005540EF" w:rsidRPr="00516B8F">
        <w:rPr>
          <w:b/>
          <w:bCs/>
          <w:sz w:val="26"/>
          <w:szCs w:val="26"/>
          <w:lang w:val="nl-NL"/>
        </w:rPr>
        <w:t>C</w:t>
      </w:r>
      <w:r w:rsidR="005540EF">
        <w:rPr>
          <w:bCs/>
          <w:sz w:val="26"/>
          <w:szCs w:val="26"/>
          <w:lang w:val="nl-NL"/>
        </w:rPr>
        <w:t>: Không</w:t>
      </w:r>
    </w:p>
    <w:p w:rsidR="0097445B" w:rsidRPr="00516B8F" w:rsidRDefault="0097445B" w:rsidP="003934DA">
      <w:pPr>
        <w:spacing w:before="120" w:after="120" w:line="276" w:lineRule="auto"/>
        <w:rPr>
          <w:b/>
          <w:bCs/>
          <w:sz w:val="26"/>
          <w:szCs w:val="26"/>
          <w:lang w:val="nl-NL"/>
        </w:rPr>
      </w:pPr>
      <w:r w:rsidRPr="00516B8F">
        <w:rPr>
          <w:b/>
          <w:bCs/>
          <w:sz w:val="26"/>
          <w:szCs w:val="26"/>
          <w:lang w:val="nl-NL"/>
        </w:rPr>
        <w:t>4. MÔ TẢ HỌC PHẦN</w:t>
      </w:r>
    </w:p>
    <w:p w:rsidR="0097445B" w:rsidRPr="00EC3D2F" w:rsidRDefault="0097445B" w:rsidP="00EC3D2F">
      <w:pPr>
        <w:spacing w:before="120" w:after="120" w:line="276" w:lineRule="auto"/>
        <w:ind w:firstLine="567"/>
        <w:outlineLvl w:val="0"/>
        <w:rPr>
          <w:sz w:val="26"/>
          <w:szCs w:val="26"/>
        </w:rPr>
      </w:pPr>
      <w:r w:rsidRPr="00EC3D2F">
        <w:rPr>
          <w:sz w:val="26"/>
          <w:szCs w:val="26"/>
        </w:rPr>
        <w:t>Môn học Thống kê môi trường nghiên cứu tổ hợp các chỉ tiêu phản ánh thực trạng môi trường, sự hiện có và chất lượng tài nguyên thiên nhiên, tác động tương hỗ của con người và môi trường thiên nhiên, ảnh hưởng của hoạt động của con người lên thực trạng môi trường và phản ứng của xã hội lên hậu quả của hoạt động đó.</w:t>
      </w:r>
      <w:r w:rsidRPr="00EC3D2F">
        <w:rPr>
          <w:sz w:val="26"/>
          <w:szCs w:val="26"/>
          <w:lang w:val="nl-NL"/>
        </w:rPr>
        <w:t xml:space="preserve"> Môn học này là môn bổ trợ cần thiết cho chuyên ngành thống kê kinh tế xã hội và một số chuyên ngành khác như  kinh tế và quản lý môi trường, kế hoạch, </w:t>
      </w:r>
      <w:r w:rsidRPr="00EC3D2F">
        <w:rPr>
          <w:sz w:val="26"/>
          <w:szCs w:val="26"/>
        </w:rPr>
        <w:t xml:space="preserve">kinh tế học, quản lý kinh tế,... </w:t>
      </w:r>
    </w:p>
    <w:p w:rsidR="0097445B" w:rsidRPr="00516B8F" w:rsidRDefault="0097445B" w:rsidP="003934DA">
      <w:pPr>
        <w:spacing w:before="120" w:after="120" w:line="276" w:lineRule="auto"/>
        <w:rPr>
          <w:b/>
          <w:sz w:val="26"/>
          <w:szCs w:val="26"/>
          <w:lang w:val="en-US"/>
        </w:rPr>
      </w:pPr>
      <w:r w:rsidRPr="00516B8F">
        <w:rPr>
          <w:b/>
          <w:sz w:val="26"/>
          <w:szCs w:val="26"/>
        </w:rPr>
        <w:t xml:space="preserve">5. </w:t>
      </w:r>
      <w:r w:rsidRPr="00516B8F">
        <w:rPr>
          <w:b/>
          <w:bCs/>
          <w:sz w:val="26"/>
          <w:szCs w:val="26"/>
          <w:lang w:val="en-US"/>
        </w:rPr>
        <w:t>MỤC TIÊU HỌC PHẦN</w:t>
      </w:r>
    </w:p>
    <w:p w:rsidR="004906FD" w:rsidRDefault="004906FD" w:rsidP="004906FD">
      <w:pPr>
        <w:spacing w:before="120" w:after="120" w:line="276" w:lineRule="auto"/>
        <w:ind w:firstLine="567"/>
        <w:outlineLvl w:val="0"/>
        <w:rPr>
          <w:sz w:val="26"/>
          <w:szCs w:val="26"/>
        </w:rPr>
      </w:pPr>
      <w:r w:rsidRPr="005141D7">
        <w:rPr>
          <w:sz w:val="26"/>
          <w:szCs w:val="26"/>
        </w:rPr>
        <w:t>Trang bị</w:t>
      </w:r>
      <w:r w:rsidR="00CA29CC">
        <w:rPr>
          <w:sz w:val="26"/>
          <w:szCs w:val="26"/>
        </w:rPr>
        <w:t xml:space="preserve"> cho</w:t>
      </w:r>
      <w:r w:rsidRPr="005141D7">
        <w:rPr>
          <w:sz w:val="26"/>
          <w:szCs w:val="26"/>
        </w:rPr>
        <w:t xml:space="preserve"> </w:t>
      </w:r>
      <w:r w:rsidR="00CA29CC">
        <w:rPr>
          <w:sz w:val="26"/>
          <w:szCs w:val="26"/>
          <w:lang w:val="en-US"/>
        </w:rPr>
        <w:t xml:space="preserve">sinh </w:t>
      </w:r>
      <w:r w:rsidRPr="005141D7">
        <w:rPr>
          <w:sz w:val="26"/>
          <w:szCs w:val="26"/>
        </w:rPr>
        <w:t xml:space="preserve">viên phương pháp nghiên cứu thống kê môi trường như điều tra thu thập, tổng hợp và phân tích số liệu thống kê môi trường; phương pháp luận xây dựng và hạch toán hệ thống chỉ tiêu thống kê môi trường; phương pháp phân tích biến động môi trường, các nhân tố ảnh hưởng đến môi trường và ảnh hưởng của </w:t>
      </w:r>
      <w:r>
        <w:rPr>
          <w:sz w:val="26"/>
          <w:szCs w:val="26"/>
          <w:lang w:val="en-US"/>
        </w:rPr>
        <w:t xml:space="preserve">môi trường </w:t>
      </w:r>
      <w:r w:rsidRPr="005141D7">
        <w:rPr>
          <w:sz w:val="26"/>
          <w:szCs w:val="26"/>
        </w:rPr>
        <w:t>đến đời sống kinh tế xã hội.</w:t>
      </w:r>
      <w:r>
        <w:rPr>
          <w:sz w:val="26"/>
          <w:szCs w:val="26"/>
          <w:lang w:val="en-US"/>
        </w:rPr>
        <w:t xml:space="preserve"> Môn học còn t</w:t>
      </w:r>
      <w:r w:rsidRPr="005141D7">
        <w:rPr>
          <w:sz w:val="26"/>
          <w:szCs w:val="26"/>
        </w:rPr>
        <w:t>rang bị</w:t>
      </w:r>
      <w:r w:rsidR="00CA29CC">
        <w:rPr>
          <w:sz w:val="26"/>
          <w:szCs w:val="26"/>
        </w:rPr>
        <w:t xml:space="preserve"> cho sinh</w:t>
      </w:r>
      <w:r w:rsidRPr="005141D7">
        <w:rPr>
          <w:sz w:val="26"/>
          <w:szCs w:val="26"/>
        </w:rPr>
        <w:t xml:space="preserve"> viên phương pháp luận xây dựng và hạch toán Hệ thống tài khoản kinh tế và môi trường cũng như phương pháp luận tính chỉ tiêu GDP xanh và ứng dụng mô</w:t>
      </w:r>
      <w:r>
        <w:rPr>
          <w:sz w:val="26"/>
          <w:szCs w:val="26"/>
        </w:rPr>
        <w:t xml:space="preserve"> hình I</w:t>
      </w:r>
      <w:r>
        <w:rPr>
          <w:sz w:val="26"/>
          <w:szCs w:val="26"/>
          <w:lang w:val="en-US"/>
        </w:rPr>
        <w:t>-</w:t>
      </w:r>
      <w:r w:rsidRPr="005141D7">
        <w:rPr>
          <w:sz w:val="26"/>
          <w:szCs w:val="26"/>
        </w:rPr>
        <w:t>O (Input-Output) trong nghiên cứu môi tr</w:t>
      </w:r>
      <w:r>
        <w:rPr>
          <w:sz w:val="26"/>
          <w:szCs w:val="26"/>
          <w:lang w:val="en-US"/>
        </w:rPr>
        <w:t>ư</w:t>
      </w:r>
      <w:r w:rsidRPr="005141D7">
        <w:rPr>
          <w:sz w:val="26"/>
          <w:szCs w:val="26"/>
        </w:rPr>
        <w:t>ờng.</w:t>
      </w:r>
    </w:p>
    <w:p w:rsidR="0097445B" w:rsidRPr="00516B8F" w:rsidRDefault="0097445B" w:rsidP="004906FD">
      <w:pPr>
        <w:spacing w:before="120" w:after="120" w:line="276" w:lineRule="auto"/>
        <w:outlineLvl w:val="0"/>
        <w:rPr>
          <w:b/>
          <w:bCs/>
          <w:sz w:val="26"/>
          <w:szCs w:val="26"/>
          <w:lang w:val="nl-NL"/>
        </w:rPr>
      </w:pPr>
      <w:r w:rsidRPr="00516B8F">
        <w:rPr>
          <w:b/>
          <w:bCs/>
          <w:sz w:val="26"/>
          <w:szCs w:val="26"/>
          <w:lang w:val="nl-NL"/>
        </w:rPr>
        <w:t>6. NỘI DUNG HỌC PHẦN</w:t>
      </w:r>
    </w:p>
    <w:p w:rsidR="009F3443" w:rsidRDefault="009F3443" w:rsidP="00FA4655">
      <w:pPr>
        <w:spacing w:before="120" w:after="120" w:line="276" w:lineRule="auto"/>
        <w:ind w:firstLine="720"/>
        <w:jc w:val="center"/>
        <w:rPr>
          <w:b/>
          <w:sz w:val="26"/>
          <w:szCs w:val="26"/>
          <w:lang w:val="pt-BR"/>
        </w:rPr>
      </w:pPr>
    </w:p>
    <w:p w:rsidR="009F3443" w:rsidRDefault="009F3443" w:rsidP="00FA4655">
      <w:pPr>
        <w:spacing w:before="120" w:after="120" w:line="276" w:lineRule="auto"/>
        <w:ind w:firstLine="720"/>
        <w:jc w:val="center"/>
        <w:rPr>
          <w:b/>
          <w:sz w:val="26"/>
          <w:szCs w:val="26"/>
          <w:lang w:val="pt-BR"/>
        </w:rPr>
      </w:pPr>
    </w:p>
    <w:p w:rsidR="009F3443" w:rsidRDefault="009F3443" w:rsidP="00FA4655">
      <w:pPr>
        <w:spacing w:before="120" w:after="120" w:line="276" w:lineRule="auto"/>
        <w:ind w:firstLine="720"/>
        <w:jc w:val="center"/>
        <w:rPr>
          <w:b/>
          <w:sz w:val="26"/>
          <w:szCs w:val="26"/>
          <w:lang w:val="pt-BR"/>
        </w:rPr>
      </w:pPr>
    </w:p>
    <w:p w:rsidR="009F3443" w:rsidRDefault="009F3443" w:rsidP="00FA4655">
      <w:pPr>
        <w:spacing w:before="120" w:after="120" w:line="276" w:lineRule="auto"/>
        <w:ind w:firstLine="720"/>
        <w:jc w:val="center"/>
        <w:rPr>
          <w:b/>
          <w:sz w:val="26"/>
          <w:szCs w:val="26"/>
          <w:lang w:val="pt-BR"/>
        </w:rPr>
      </w:pPr>
    </w:p>
    <w:p w:rsidR="0097445B" w:rsidRPr="00EC3D2F" w:rsidRDefault="0097445B" w:rsidP="00FA4655">
      <w:pPr>
        <w:spacing w:before="120" w:after="120" w:line="276" w:lineRule="auto"/>
        <w:ind w:firstLine="720"/>
        <w:jc w:val="center"/>
        <w:rPr>
          <w:b/>
          <w:sz w:val="26"/>
          <w:szCs w:val="26"/>
          <w:lang w:val="pt-BR"/>
        </w:rPr>
      </w:pPr>
      <w:r w:rsidRPr="00EC3D2F">
        <w:rPr>
          <w:b/>
          <w:sz w:val="26"/>
          <w:szCs w:val="26"/>
          <w:lang w:val="pt-BR"/>
        </w:rPr>
        <w:lastRenderedPageBreak/>
        <w:t>Phân bố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1720"/>
        <w:gridCol w:w="1166"/>
        <w:gridCol w:w="1624"/>
        <w:gridCol w:w="1985"/>
        <w:gridCol w:w="1553"/>
      </w:tblGrid>
      <w:tr w:rsidR="00FA4655" w:rsidRPr="00EC3D2F" w:rsidTr="00054D08">
        <w:trPr>
          <w:cantSplit/>
          <w:trHeight w:val="435"/>
        </w:trPr>
        <w:tc>
          <w:tcPr>
            <w:tcW w:w="730" w:type="dxa"/>
            <w:vMerge w:val="restart"/>
            <w:tcBorders>
              <w:top w:val="single" w:sz="4" w:space="0" w:color="auto"/>
              <w:left w:val="single" w:sz="4" w:space="0" w:color="auto"/>
              <w:bottom w:val="single" w:sz="4" w:space="0" w:color="auto"/>
              <w:right w:val="single" w:sz="4" w:space="0" w:color="auto"/>
            </w:tcBorders>
            <w:vAlign w:val="center"/>
          </w:tcPr>
          <w:p w:rsidR="00FA4655" w:rsidRPr="00EC3D2F" w:rsidRDefault="00FA4655" w:rsidP="00FA4655">
            <w:pPr>
              <w:spacing w:after="0" w:line="276" w:lineRule="auto"/>
              <w:jc w:val="center"/>
              <w:rPr>
                <w:b/>
                <w:bCs/>
                <w:sz w:val="26"/>
                <w:szCs w:val="26"/>
                <w:lang w:val="pt-BR"/>
              </w:rPr>
            </w:pPr>
            <w:r w:rsidRPr="00EC3D2F">
              <w:rPr>
                <w:b/>
                <w:bCs/>
                <w:sz w:val="26"/>
                <w:szCs w:val="26"/>
                <w:lang w:val="pt-BR"/>
              </w:rPr>
              <w:t>STT</w:t>
            </w:r>
          </w:p>
        </w:tc>
        <w:tc>
          <w:tcPr>
            <w:tcW w:w="1720" w:type="dxa"/>
            <w:vMerge w:val="restart"/>
            <w:tcBorders>
              <w:top w:val="single" w:sz="4" w:space="0" w:color="auto"/>
              <w:left w:val="single" w:sz="4" w:space="0" w:color="auto"/>
              <w:bottom w:val="single" w:sz="4" w:space="0" w:color="auto"/>
              <w:right w:val="single" w:sz="4" w:space="0" w:color="auto"/>
            </w:tcBorders>
            <w:vAlign w:val="center"/>
          </w:tcPr>
          <w:p w:rsidR="00FA4655" w:rsidRPr="00EC3D2F" w:rsidRDefault="00FA4655" w:rsidP="00FA4655">
            <w:pPr>
              <w:spacing w:after="0" w:line="276" w:lineRule="auto"/>
              <w:jc w:val="center"/>
              <w:rPr>
                <w:b/>
                <w:bCs/>
                <w:sz w:val="26"/>
                <w:szCs w:val="26"/>
                <w:lang w:val="pt-BR"/>
              </w:rPr>
            </w:pPr>
            <w:r w:rsidRPr="00EC3D2F">
              <w:rPr>
                <w:b/>
                <w:bCs/>
                <w:sz w:val="26"/>
                <w:szCs w:val="26"/>
                <w:lang w:val="pt-BR"/>
              </w:rPr>
              <w:t>Nội dung</w:t>
            </w:r>
          </w:p>
        </w:tc>
        <w:tc>
          <w:tcPr>
            <w:tcW w:w="1166" w:type="dxa"/>
            <w:vMerge w:val="restart"/>
            <w:tcBorders>
              <w:top w:val="single" w:sz="4" w:space="0" w:color="auto"/>
              <w:left w:val="single" w:sz="4" w:space="0" w:color="auto"/>
              <w:bottom w:val="single" w:sz="4" w:space="0" w:color="auto"/>
              <w:right w:val="single" w:sz="4" w:space="0" w:color="auto"/>
            </w:tcBorders>
            <w:vAlign w:val="center"/>
          </w:tcPr>
          <w:p w:rsidR="00FA4655" w:rsidRPr="00EC3D2F" w:rsidRDefault="00FA4655" w:rsidP="00FA4655">
            <w:pPr>
              <w:spacing w:after="0" w:line="276" w:lineRule="auto"/>
              <w:jc w:val="center"/>
              <w:rPr>
                <w:b/>
                <w:bCs/>
                <w:sz w:val="26"/>
                <w:szCs w:val="26"/>
                <w:lang w:val="pt-BR"/>
              </w:rPr>
            </w:pPr>
            <w:r w:rsidRPr="00EC3D2F">
              <w:rPr>
                <w:b/>
                <w:bCs/>
                <w:sz w:val="26"/>
                <w:szCs w:val="26"/>
                <w:lang w:val="pt-BR"/>
              </w:rPr>
              <w:t xml:space="preserve">Tổng số </w:t>
            </w:r>
          </w:p>
          <w:p w:rsidR="00FA4655" w:rsidRPr="00EC3D2F" w:rsidRDefault="00FA4655" w:rsidP="007D3DD5">
            <w:pPr>
              <w:spacing w:after="0" w:line="276" w:lineRule="auto"/>
              <w:jc w:val="center"/>
              <w:rPr>
                <w:b/>
                <w:bCs/>
                <w:sz w:val="26"/>
                <w:szCs w:val="26"/>
                <w:lang w:val="pt-BR"/>
              </w:rPr>
            </w:pPr>
            <w:r w:rsidRPr="00EC3D2F">
              <w:rPr>
                <w:b/>
                <w:bCs/>
                <w:sz w:val="26"/>
                <w:szCs w:val="26"/>
                <w:lang w:val="pt-BR"/>
              </w:rPr>
              <w:t xml:space="preserve">tiết </w:t>
            </w:r>
          </w:p>
        </w:tc>
        <w:tc>
          <w:tcPr>
            <w:tcW w:w="3609" w:type="dxa"/>
            <w:gridSpan w:val="2"/>
            <w:tcBorders>
              <w:top w:val="single" w:sz="4" w:space="0" w:color="auto"/>
              <w:left w:val="single" w:sz="4" w:space="0" w:color="auto"/>
              <w:bottom w:val="single" w:sz="4" w:space="0" w:color="auto"/>
              <w:right w:val="single" w:sz="4" w:space="0" w:color="auto"/>
            </w:tcBorders>
            <w:vAlign w:val="center"/>
          </w:tcPr>
          <w:p w:rsidR="00FA4655" w:rsidRPr="00EC3D2F" w:rsidRDefault="00FA4655" w:rsidP="00FA4655">
            <w:pPr>
              <w:spacing w:after="0" w:line="276" w:lineRule="auto"/>
              <w:jc w:val="center"/>
              <w:rPr>
                <w:b/>
                <w:bCs/>
                <w:sz w:val="26"/>
                <w:szCs w:val="26"/>
                <w:lang w:val="pt-BR"/>
              </w:rPr>
            </w:pPr>
            <w:r w:rsidRPr="00EC3D2F">
              <w:rPr>
                <w:b/>
                <w:bCs/>
                <w:sz w:val="26"/>
                <w:szCs w:val="26"/>
                <w:lang w:val="pt-BR"/>
              </w:rPr>
              <w:t>Trong đó</w:t>
            </w:r>
          </w:p>
        </w:tc>
        <w:tc>
          <w:tcPr>
            <w:tcW w:w="1553" w:type="dxa"/>
            <w:vMerge w:val="restart"/>
            <w:tcBorders>
              <w:top w:val="single" w:sz="4" w:space="0" w:color="auto"/>
              <w:left w:val="single" w:sz="4" w:space="0" w:color="auto"/>
              <w:right w:val="single" w:sz="4" w:space="0" w:color="auto"/>
            </w:tcBorders>
          </w:tcPr>
          <w:p w:rsidR="00FA4655" w:rsidRPr="00EC3D2F" w:rsidRDefault="00FA4655" w:rsidP="00FA4655">
            <w:pPr>
              <w:spacing w:after="0" w:line="276" w:lineRule="auto"/>
              <w:jc w:val="center"/>
              <w:rPr>
                <w:b/>
                <w:bCs/>
                <w:sz w:val="26"/>
                <w:szCs w:val="26"/>
                <w:lang w:val="pt-BR"/>
              </w:rPr>
            </w:pPr>
            <w:r w:rsidRPr="00EC3D2F">
              <w:rPr>
                <w:b/>
                <w:bCs/>
                <w:sz w:val="26"/>
                <w:szCs w:val="26"/>
                <w:lang w:val="pt-BR"/>
              </w:rPr>
              <w:t>Ghi chú</w:t>
            </w:r>
          </w:p>
        </w:tc>
      </w:tr>
      <w:tr w:rsidR="00FA4655" w:rsidRPr="00EC3D2F" w:rsidTr="00054D08">
        <w:trPr>
          <w:cantSplit/>
          <w:trHeight w:val="734"/>
        </w:trPr>
        <w:tc>
          <w:tcPr>
            <w:tcW w:w="730" w:type="dxa"/>
            <w:vMerge/>
            <w:tcBorders>
              <w:top w:val="single" w:sz="4" w:space="0" w:color="auto"/>
              <w:left w:val="single" w:sz="4" w:space="0" w:color="auto"/>
              <w:bottom w:val="single" w:sz="4" w:space="0" w:color="auto"/>
              <w:right w:val="single" w:sz="4" w:space="0" w:color="auto"/>
            </w:tcBorders>
          </w:tcPr>
          <w:p w:rsidR="00FA4655" w:rsidRPr="00EC3D2F" w:rsidRDefault="00FA4655" w:rsidP="00FA4655">
            <w:pPr>
              <w:spacing w:after="0" w:line="276" w:lineRule="auto"/>
              <w:rPr>
                <w:b/>
                <w:bCs/>
                <w:sz w:val="26"/>
                <w:szCs w:val="26"/>
                <w:lang w:val="pt-BR"/>
              </w:rPr>
            </w:pPr>
          </w:p>
        </w:tc>
        <w:tc>
          <w:tcPr>
            <w:tcW w:w="1720" w:type="dxa"/>
            <w:vMerge/>
            <w:tcBorders>
              <w:top w:val="single" w:sz="4" w:space="0" w:color="auto"/>
              <w:left w:val="single" w:sz="4" w:space="0" w:color="auto"/>
              <w:bottom w:val="single" w:sz="4" w:space="0" w:color="auto"/>
              <w:right w:val="single" w:sz="4" w:space="0" w:color="auto"/>
            </w:tcBorders>
          </w:tcPr>
          <w:p w:rsidR="00FA4655" w:rsidRPr="00EC3D2F" w:rsidRDefault="00FA4655" w:rsidP="00FA4655">
            <w:pPr>
              <w:spacing w:after="0" w:line="276" w:lineRule="auto"/>
              <w:rPr>
                <w:b/>
                <w:bCs/>
                <w:sz w:val="26"/>
                <w:szCs w:val="26"/>
                <w:lang w:val="pt-BR"/>
              </w:rPr>
            </w:pPr>
          </w:p>
        </w:tc>
        <w:tc>
          <w:tcPr>
            <w:tcW w:w="1166" w:type="dxa"/>
            <w:vMerge/>
            <w:tcBorders>
              <w:top w:val="single" w:sz="4" w:space="0" w:color="auto"/>
              <w:left w:val="single" w:sz="4" w:space="0" w:color="auto"/>
              <w:bottom w:val="single" w:sz="4" w:space="0" w:color="auto"/>
              <w:right w:val="single" w:sz="4" w:space="0" w:color="auto"/>
            </w:tcBorders>
            <w:vAlign w:val="bottom"/>
          </w:tcPr>
          <w:p w:rsidR="00FA4655" w:rsidRPr="00EC3D2F" w:rsidRDefault="00FA4655" w:rsidP="00FA4655">
            <w:pPr>
              <w:spacing w:after="0" w:line="276" w:lineRule="auto"/>
              <w:jc w:val="center"/>
              <w:rPr>
                <w:b/>
                <w:bCs/>
                <w:sz w:val="26"/>
                <w:szCs w:val="26"/>
                <w:lang w:val="pt-BR"/>
              </w:rPr>
            </w:pPr>
          </w:p>
        </w:tc>
        <w:tc>
          <w:tcPr>
            <w:tcW w:w="1624" w:type="dxa"/>
            <w:tcBorders>
              <w:top w:val="single" w:sz="4" w:space="0" w:color="auto"/>
              <w:left w:val="single" w:sz="4" w:space="0" w:color="auto"/>
              <w:bottom w:val="single" w:sz="4" w:space="0" w:color="auto"/>
              <w:right w:val="single" w:sz="4" w:space="0" w:color="auto"/>
            </w:tcBorders>
            <w:vAlign w:val="center"/>
          </w:tcPr>
          <w:p w:rsidR="00FA4655" w:rsidRPr="00EC3D2F" w:rsidRDefault="00FA4655" w:rsidP="00FA4655">
            <w:pPr>
              <w:spacing w:after="0" w:line="276" w:lineRule="auto"/>
              <w:jc w:val="center"/>
              <w:rPr>
                <w:b/>
                <w:bCs/>
                <w:sz w:val="26"/>
                <w:szCs w:val="26"/>
                <w:lang w:val="pt-BR"/>
              </w:rPr>
            </w:pPr>
            <w:r w:rsidRPr="00EC3D2F">
              <w:rPr>
                <w:b/>
                <w:bCs/>
                <w:sz w:val="26"/>
                <w:szCs w:val="26"/>
                <w:lang w:val="pt-BR"/>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FA4655" w:rsidRPr="00EC3D2F" w:rsidRDefault="00FA4655" w:rsidP="00FA4655">
            <w:pPr>
              <w:spacing w:after="0" w:line="276" w:lineRule="auto"/>
              <w:jc w:val="center"/>
              <w:rPr>
                <w:b/>
                <w:bCs/>
                <w:sz w:val="26"/>
                <w:szCs w:val="26"/>
                <w:lang w:val="pt-BR"/>
              </w:rPr>
            </w:pPr>
            <w:r w:rsidRPr="00EC3D2F">
              <w:rPr>
                <w:b/>
                <w:bCs/>
                <w:sz w:val="26"/>
                <w:szCs w:val="26"/>
                <w:lang w:val="pt-BR"/>
              </w:rPr>
              <w:t>Bài tập, thảo luận, kiểm tra</w:t>
            </w:r>
          </w:p>
        </w:tc>
        <w:tc>
          <w:tcPr>
            <w:tcW w:w="1553" w:type="dxa"/>
            <w:vMerge/>
            <w:tcBorders>
              <w:left w:val="single" w:sz="4" w:space="0" w:color="auto"/>
              <w:bottom w:val="single" w:sz="4" w:space="0" w:color="auto"/>
              <w:right w:val="single" w:sz="4" w:space="0" w:color="auto"/>
            </w:tcBorders>
          </w:tcPr>
          <w:p w:rsidR="00FA4655" w:rsidRPr="00EC3D2F" w:rsidRDefault="00FA4655" w:rsidP="00FA4655">
            <w:pPr>
              <w:spacing w:after="0" w:line="276" w:lineRule="auto"/>
              <w:jc w:val="center"/>
              <w:rPr>
                <w:b/>
                <w:bCs/>
                <w:sz w:val="26"/>
                <w:szCs w:val="26"/>
                <w:lang w:val="pt-BR"/>
              </w:rPr>
            </w:pPr>
          </w:p>
        </w:tc>
      </w:tr>
      <w:tr w:rsidR="005540EF" w:rsidRPr="00EC3D2F" w:rsidTr="00FA4655">
        <w:trPr>
          <w:trHeight w:val="2495"/>
        </w:trPr>
        <w:tc>
          <w:tcPr>
            <w:tcW w:w="730" w:type="dxa"/>
            <w:tcBorders>
              <w:top w:val="single" w:sz="4" w:space="0" w:color="auto"/>
              <w:left w:val="single" w:sz="4" w:space="0" w:color="auto"/>
              <w:bottom w:val="single" w:sz="4" w:space="0" w:color="auto"/>
              <w:right w:val="single" w:sz="4" w:space="0" w:color="auto"/>
            </w:tcBorders>
          </w:tcPr>
          <w:p w:rsidR="005540EF" w:rsidRPr="00EC3D2F" w:rsidRDefault="005540EF" w:rsidP="005540EF">
            <w:pPr>
              <w:spacing w:after="0" w:line="276" w:lineRule="auto"/>
              <w:jc w:val="center"/>
              <w:rPr>
                <w:sz w:val="26"/>
                <w:szCs w:val="26"/>
                <w:lang w:val="pt-BR"/>
              </w:rPr>
            </w:pPr>
            <w:r w:rsidRPr="00EC3D2F">
              <w:rPr>
                <w:sz w:val="26"/>
                <w:szCs w:val="26"/>
                <w:lang w:val="pt-BR"/>
              </w:rPr>
              <w:t>1</w:t>
            </w:r>
          </w:p>
          <w:p w:rsidR="005540EF" w:rsidRPr="00EC3D2F" w:rsidRDefault="005540EF" w:rsidP="005540EF">
            <w:pPr>
              <w:spacing w:after="0" w:line="276" w:lineRule="auto"/>
              <w:jc w:val="center"/>
              <w:rPr>
                <w:sz w:val="26"/>
                <w:szCs w:val="26"/>
                <w:lang w:val="pt-BR"/>
              </w:rPr>
            </w:pPr>
            <w:r w:rsidRPr="00EC3D2F">
              <w:rPr>
                <w:sz w:val="26"/>
                <w:szCs w:val="26"/>
                <w:lang w:val="pt-BR"/>
              </w:rPr>
              <w:t>2</w:t>
            </w:r>
          </w:p>
          <w:p w:rsidR="005540EF" w:rsidRPr="00EC3D2F" w:rsidRDefault="005540EF" w:rsidP="005540EF">
            <w:pPr>
              <w:spacing w:after="0" w:line="276" w:lineRule="auto"/>
              <w:jc w:val="center"/>
              <w:rPr>
                <w:sz w:val="26"/>
                <w:szCs w:val="26"/>
                <w:lang w:val="pt-BR"/>
              </w:rPr>
            </w:pPr>
            <w:r w:rsidRPr="00EC3D2F">
              <w:rPr>
                <w:sz w:val="26"/>
                <w:szCs w:val="26"/>
                <w:lang w:val="pt-BR"/>
              </w:rPr>
              <w:t>3</w:t>
            </w:r>
          </w:p>
          <w:p w:rsidR="005540EF" w:rsidRPr="00EC3D2F" w:rsidRDefault="005540EF" w:rsidP="005540EF">
            <w:pPr>
              <w:spacing w:after="0" w:line="276" w:lineRule="auto"/>
              <w:jc w:val="center"/>
              <w:rPr>
                <w:sz w:val="26"/>
                <w:szCs w:val="26"/>
                <w:lang w:val="pt-BR"/>
              </w:rPr>
            </w:pPr>
            <w:r w:rsidRPr="00EC3D2F">
              <w:rPr>
                <w:sz w:val="26"/>
                <w:szCs w:val="26"/>
                <w:lang w:val="pt-BR"/>
              </w:rPr>
              <w:t>4</w:t>
            </w:r>
          </w:p>
          <w:p w:rsidR="005540EF" w:rsidRPr="00EC3D2F" w:rsidRDefault="005540EF" w:rsidP="005540EF">
            <w:pPr>
              <w:spacing w:after="0" w:line="276" w:lineRule="auto"/>
              <w:jc w:val="center"/>
              <w:rPr>
                <w:sz w:val="26"/>
                <w:szCs w:val="26"/>
                <w:lang w:val="pt-BR"/>
              </w:rPr>
            </w:pPr>
            <w:r w:rsidRPr="00EC3D2F">
              <w:rPr>
                <w:sz w:val="26"/>
                <w:szCs w:val="26"/>
                <w:lang w:val="pt-BR"/>
              </w:rPr>
              <w:t>5</w:t>
            </w:r>
          </w:p>
          <w:p w:rsidR="005540EF" w:rsidRPr="00EC3D2F" w:rsidRDefault="005540EF" w:rsidP="005540EF">
            <w:pPr>
              <w:spacing w:after="0" w:line="276" w:lineRule="auto"/>
              <w:jc w:val="center"/>
              <w:rPr>
                <w:sz w:val="26"/>
                <w:szCs w:val="26"/>
                <w:lang w:val="pt-BR"/>
              </w:rPr>
            </w:pPr>
            <w:r w:rsidRPr="00EC3D2F">
              <w:rPr>
                <w:sz w:val="26"/>
                <w:szCs w:val="26"/>
                <w:lang w:val="pt-BR"/>
              </w:rPr>
              <w:t>6</w:t>
            </w:r>
          </w:p>
          <w:p w:rsidR="005540EF" w:rsidRPr="00EC3D2F" w:rsidRDefault="005540EF" w:rsidP="005540EF">
            <w:pPr>
              <w:spacing w:after="0" w:line="276" w:lineRule="auto"/>
              <w:jc w:val="center"/>
              <w:rPr>
                <w:sz w:val="26"/>
                <w:szCs w:val="26"/>
              </w:rPr>
            </w:pPr>
            <w:r w:rsidRPr="00EC3D2F">
              <w:rPr>
                <w:sz w:val="26"/>
                <w:szCs w:val="26"/>
                <w:lang w:val="pt-BR"/>
              </w:rPr>
              <w:t xml:space="preserve">7 </w:t>
            </w:r>
          </w:p>
        </w:tc>
        <w:tc>
          <w:tcPr>
            <w:tcW w:w="1720" w:type="dxa"/>
            <w:tcBorders>
              <w:top w:val="single" w:sz="4" w:space="0" w:color="auto"/>
              <w:left w:val="single" w:sz="4" w:space="0" w:color="auto"/>
              <w:bottom w:val="single" w:sz="4" w:space="0" w:color="auto"/>
              <w:right w:val="single" w:sz="4" w:space="0" w:color="auto"/>
            </w:tcBorders>
          </w:tcPr>
          <w:p w:rsidR="005540EF" w:rsidRPr="00EC3D2F" w:rsidRDefault="005540EF" w:rsidP="005540EF">
            <w:pPr>
              <w:spacing w:after="0" w:line="276" w:lineRule="auto"/>
              <w:rPr>
                <w:sz w:val="26"/>
                <w:szCs w:val="26"/>
              </w:rPr>
            </w:pPr>
            <w:r w:rsidRPr="00EC3D2F">
              <w:rPr>
                <w:sz w:val="26"/>
                <w:szCs w:val="26"/>
              </w:rPr>
              <w:t>Chương 1</w:t>
            </w:r>
          </w:p>
          <w:p w:rsidR="005540EF" w:rsidRPr="00EC3D2F" w:rsidRDefault="005540EF" w:rsidP="005540EF">
            <w:pPr>
              <w:spacing w:after="0" w:line="276" w:lineRule="auto"/>
              <w:rPr>
                <w:sz w:val="26"/>
                <w:szCs w:val="26"/>
              </w:rPr>
            </w:pPr>
            <w:r w:rsidRPr="00EC3D2F">
              <w:rPr>
                <w:sz w:val="26"/>
                <w:szCs w:val="26"/>
              </w:rPr>
              <w:t>Chương 2</w:t>
            </w:r>
          </w:p>
          <w:p w:rsidR="005540EF" w:rsidRPr="00EC3D2F" w:rsidRDefault="005540EF" w:rsidP="005540EF">
            <w:pPr>
              <w:spacing w:after="0" w:line="276" w:lineRule="auto"/>
              <w:rPr>
                <w:sz w:val="26"/>
                <w:szCs w:val="26"/>
              </w:rPr>
            </w:pPr>
            <w:r w:rsidRPr="00EC3D2F">
              <w:rPr>
                <w:sz w:val="26"/>
                <w:szCs w:val="26"/>
              </w:rPr>
              <w:t>Chương 3</w:t>
            </w:r>
          </w:p>
          <w:p w:rsidR="005540EF" w:rsidRPr="00EC3D2F" w:rsidRDefault="005540EF" w:rsidP="005540EF">
            <w:pPr>
              <w:pStyle w:val="Footer"/>
              <w:tabs>
                <w:tab w:val="clear" w:pos="4320"/>
                <w:tab w:val="clear" w:pos="8640"/>
              </w:tabs>
              <w:spacing w:line="276" w:lineRule="auto"/>
              <w:rPr>
                <w:sz w:val="26"/>
                <w:szCs w:val="26"/>
                <w:lang w:val="vi-VN"/>
              </w:rPr>
            </w:pPr>
            <w:r w:rsidRPr="00EC3D2F">
              <w:rPr>
                <w:sz w:val="26"/>
                <w:szCs w:val="26"/>
                <w:lang w:val="vi-VN"/>
              </w:rPr>
              <w:t>Chương 4</w:t>
            </w:r>
          </w:p>
          <w:p w:rsidR="005540EF" w:rsidRPr="00EC3D2F" w:rsidRDefault="005540EF" w:rsidP="005540EF">
            <w:pPr>
              <w:spacing w:after="0" w:line="276" w:lineRule="auto"/>
              <w:rPr>
                <w:sz w:val="26"/>
                <w:szCs w:val="26"/>
              </w:rPr>
            </w:pPr>
            <w:r w:rsidRPr="00EC3D2F">
              <w:rPr>
                <w:sz w:val="26"/>
                <w:szCs w:val="26"/>
              </w:rPr>
              <w:t>Chương 5</w:t>
            </w:r>
          </w:p>
          <w:p w:rsidR="005540EF" w:rsidRPr="00EC3D2F" w:rsidRDefault="005540EF" w:rsidP="005540EF">
            <w:pPr>
              <w:spacing w:after="0" w:line="276" w:lineRule="auto"/>
              <w:rPr>
                <w:sz w:val="26"/>
                <w:szCs w:val="26"/>
              </w:rPr>
            </w:pPr>
            <w:r w:rsidRPr="00EC3D2F">
              <w:rPr>
                <w:sz w:val="26"/>
                <w:szCs w:val="26"/>
              </w:rPr>
              <w:t>Chương 6</w:t>
            </w:r>
          </w:p>
          <w:p w:rsidR="005540EF" w:rsidRPr="00EC3D2F" w:rsidRDefault="005540EF" w:rsidP="005540EF">
            <w:pPr>
              <w:spacing w:after="0" w:line="276" w:lineRule="auto"/>
              <w:rPr>
                <w:b/>
                <w:i/>
                <w:sz w:val="26"/>
                <w:szCs w:val="26"/>
              </w:rPr>
            </w:pPr>
            <w:r w:rsidRPr="00EC3D2F">
              <w:rPr>
                <w:b/>
                <w:i/>
                <w:sz w:val="26"/>
                <w:szCs w:val="26"/>
              </w:rPr>
              <w:t xml:space="preserve">Kiểm tra HP </w:t>
            </w:r>
          </w:p>
        </w:tc>
        <w:tc>
          <w:tcPr>
            <w:tcW w:w="1166" w:type="dxa"/>
            <w:tcBorders>
              <w:top w:val="single" w:sz="4" w:space="0" w:color="auto"/>
              <w:left w:val="single" w:sz="4" w:space="0" w:color="auto"/>
              <w:bottom w:val="single" w:sz="4" w:space="0" w:color="auto"/>
              <w:right w:val="single" w:sz="4" w:space="0" w:color="auto"/>
            </w:tcBorders>
          </w:tcPr>
          <w:p w:rsidR="005540EF" w:rsidRPr="005141D7" w:rsidRDefault="005540EF" w:rsidP="005540EF">
            <w:pPr>
              <w:spacing w:after="0"/>
              <w:jc w:val="center"/>
              <w:rPr>
                <w:sz w:val="26"/>
                <w:szCs w:val="26"/>
              </w:rPr>
            </w:pPr>
            <w:r w:rsidRPr="005141D7">
              <w:rPr>
                <w:sz w:val="26"/>
                <w:szCs w:val="26"/>
              </w:rPr>
              <w:t>4</w:t>
            </w:r>
          </w:p>
          <w:p w:rsidR="005540EF" w:rsidRPr="005141D7" w:rsidRDefault="005540EF" w:rsidP="005540EF">
            <w:pPr>
              <w:spacing w:after="0"/>
              <w:jc w:val="center"/>
              <w:rPr>
                <w:sz w:val="26"/>
                <w:szCs w:val="26"/>
              </w:rPr>
            </w:pPr>
            <w:r w:rsidRPr="005141D7">
              <w:rPr>
                <w:sz w:val="26"/>
                <w:szCs w:val="26"/>
              </w:rPr>
              <w:t>5</w:t>
            </w:r>
          </w:p>
          <w:p w:rsidR="005540EF" w:rsidRPr="006251B1" w:rsidRDefault="005540EF" w:rsidP="005540EF">
            <w:pPr>
              <w:spacing w:after="0"/>
              <w:jc w:val="center"/>
              <w:rPr>
                <w:sz w:val="26"/>
                <w:szCs w:val="26"/>
                <w:lang w:val="en-US"/>
              </w:rPr>
            </w:pPr>
            <w:r>
              <w:rPr>
                <w:sz w:val="26"/>
                <w:szCs w:val="26"/>
                <w:lang w:val="en-US"/>
              </w:rPr>
              <w:t>6</w:t>
            </w:r>
          </w:p>
          <w:p w:rsidR="005540EF" w:rsidRPr="006251B1" w:rsidRDefault="005540EF" w:rsidP="005540EF">
            <w:pPr>
              <w:spacing w:after="0"/>
              <w:jc w:val="center"/>
              <w:rPr>
                <w:sz w:val="26"/>
                <w:szCs w:val="26"/>
                <w:lang w:val="en-US"/>
              </w:rPr>
            </w:pPr>
            <w:r>
              <w:rPr>
                <w:sz w:val="26"/>
                <w:szCs w:val="26"/>
                <w:lang w:val="en-US"/>
              </w:rPr>
              <w:t>4</w:t>
            </w:r>
          </w:p>
          <w:p w:rsidR="005540EF" w:rsidRPr="006251B1" w:rsidRDefault="005540EF" w:rsidP="005540EF">
            <w:pPr>
              <w:spacing w:after="0"/>
              <w:jc w:val="center"/>
              <w:rPr>
                <w:sz w:val="26"/>
                <w:szCs w:val="26"/>
                <w:lang w:val="en-US"/>
              </w:rPr>
            </w:pPr>
            <w:r>
              <w:rPr>
                <w:sz w:val="26"/>
                <w:szCs w:val="26"/>
                <w:lang w:val="en-US"/>
              </w:rPr>
              <w:t>4</w:t>
            </w:r>
          </w:p>
          <w:p w:rsidR="005540EF" w:rsidRPr="006251B1" w:rsidRDefault="005540EF" w:rsidP="005540EF">
            <w:pPr>
              <w:spacing w:after="0"/>
              <w:jc w:val="center"/>
              <w:rPr>
                <w:sz w:val="26"/>
                <w:szCs w:val="26"/>
                <w:lang w:val="en-US"/>
              </w:rPr>
            </w:pPr>
            <w:r>
              <w:rPr>
                <w:sz w:val="26"/>
                <w:szCs w:val="26"/>
                <w:lang w:val="en-US"/>
              </w:rPr>
              <w:t>6</w:t>
            </w:r>
          </w:p>
          <w:p w:rsidR="005540EF" w:rsidRPr="005141D7" w:rsidRDefault="005540EF" w:rsidP="005540EF">
            <w:pPr>
              <w:spacing w:after="0"/>
              <w:jc w:val="center"/>
              <w:rPr>
                <w:sz w:val="26"/>
                <w:szCs w:val="26"/>
              </w:rPr>
            </w:pPr>
            <w:r w:rsidRPr="005141D7">
              <w:rPr>
                <w:sz w:val="26"/>
                <w:szCs w:val="26"/>
              </w:rPr>
              <w:t>1</w:t>
            </w:r>
          </w:p>
        </w:tc>
        <w:tc>
          <w:tcPr>
            <w:tcW w:w="1624" w:type="dxa"/>
            <w:tcBorders>
              <w:top w:val="single" w:sz="4" w:space="0" w:color="auto"/>
              <w:left w:val="single" w:sz="4" w:space="0" w:color="auto"/>
              <w:bottom w:val="single" w:sz="4" w:space="0" w:color="auto"/>
              <w:right w:val="single" w:sz="4" w:space="0" w:color="auto"/>
            </w:tcBorders>
          </w:tcPr>
          <w:p w:rsidR="005540EF" w:rsidRPr="005141D7" w:rsidRDefault="005540EF" w:rsidP="005540EF">
            <w:pPr>
              <w:spacing w:after="0"/>
              <w:jc w:val="center"/>
              <w:rPr>
                <w:sz w:val="26"/>
                <w:szCs w:val="26"/>
              </w:rPr>
            </w:pPr>
            <w:r w:rsidRPr="005141D7">
              <w:rPr>
                <w:sz w:val="26"/>
                <w:szCs w:val="26"/>
              </w:rPr>
              <w:t>3</w:t>
            </w:r>
          </w:p>
          <w:p w:rsidR="005540EF" w:rsidRPr="005141D7" w:rsidRDefault="005540EF" w:rsidP="005540EF">
            <w:pPr>
              <w:spacing w:after="0"/>
              <w:jc w:val="center"/>
              <w:rPr>
                <w:sz w:val="26"/>
                <w:szCs w:val="26"/>
              </w:rPr>
            </w:pPr>
            <w:r w:rsidRPr="005141D7">
              <w:rPr>
                <w:sz w:val="26"/>
                <w:szCs w:val="26"/>
              </w:rPr>
              <w:t>3</w:t>
            </w:r>
          </w:p>
          <w:p w:rsidR="005540EF" w:rsidRPr="006251B1" w:rsidRDefault="005540EF" w:rsidP="005540EF">
            <w:pPr>
              <w:spacing w:after="0"/>
              <w:jc w:val="center"/>
              <w:rPr>
                <w:sz w:val="26"/>
                <w:szCs w:val="26"/>
                <w:lang w:val="en-US"/>
              </w:rPr>
            </w:pPr>
            <w:r>
              <w:rPr>
                <w:sz w:val="26"/>
                <w:szCs w:val="26"/>
                <w:lang w:val="en-US"/>
              </w:rPr>
              <w:t>4</w:t>
            </w:r>
          </w:p>
          <w:p w:rsidR="005540EF" w:rsidRPr="005141D7" w:rsidRDefault="005540EF" w:rsidP="005540EF">
            <w:pPr>
              <w:spacing w:after="0"/>
              <w:jc w:val="center"/>
              <w:rPr>
                <w:sz w:val="26"/>
                <w:szCs w:val="26"/>
              </w:rPr>
            </w:pPr>
            <w:r w:rsidRPr="005141D7">
              <w:rPr>
                <w:sz w:val="26"/>
                <w:szCs w:val="26"/>
              </w:rPr>
              <w:t>3</w:t>
            </w:r>
          </w:p>
          <w:p w:rsidR="005540EF" w:rsidRPr="005141D7" w:rsidRDefault="005540EF" w:rsidP="005540EF">
            <w:pPr>
              <w:spacing w:after="0"/>
              <w:jc w:val="center"/>
              <w:rPr>
                <w:sz w:val="26"/>
                <w:szCs w:val="26"/>
              </w:rPr>
            </w:pPr>
            <w:r w:rsidRPr="005141D7">
              <w:rPr>
                <w:sz w:val="26"/>
                <w:szCs w:val="26"/>
              </w:rPr>
              <w:t>3</w:t>
            </w:r>
          </w:p>
          <w:p w:rsidR="005540EF" w:rsidRPr="006251B1" w:rsidRDefault="005540EF" w:rsidP="005540EF">
            <w:pPr>
              <w:spacing w:after="0"/>
              <w:jc w:val="center"/>
              <w:rPr>
                <w:sz w:val="26"/>
                <w:szCs w:val="26"/>
                <w:lang w:val="en-US"/>
              </w:rPr>
            </w:pPr>
            <w:r>
              <w:rPr>
                <w:sz w:val="26"/>
                <w:szCs w:val="26"/>
                <w:lang w:val="en-US"/>
              </w:rPr>
              <w:t>4</w:t>
            </w:r>
          </w:p>
          <w:p w:rsidR="005540EF" w:rsidRPr="005141D7" w:rsidRDefault="005540EF" w:rsidP="005540EF">
            <w:pPr>
              <w:spacing w:after="0"/>
              <w:jc w:val="center"/>
              <w:rPr>
                <w:sz w:val="26"/>
                <w:szCs w:val="26"/>
              </w:rPr>
            </w:pPr>
            <w:r w:rsidRPr="005141D7">
              <w:rPr>
                <w:sz w:val="26"/>
                <w:szCs w:val="26"/>
              </w:rPr>
              <w:t>-</w:t>
            </w:r>
          </w:p>
        </w:tc>
        <w:tc>
          <w:tcPr>
            <w:tcW w:w="1985" w:type="dxa"/>
            <w:tcBorders>
              <w:top w:val="single" w:sz="4" w:space="0" w:color="auto"/>
              <w:left w:val="single" w:sz="4" w:space="0" w:color="auto"/>
              <w:bottom w:val="single" w:sz="4" w:space="0" w:color="auto"/>
              <w:right w:val="single" w:sz="4" w:space="0" w:color="auto"/>
            </w:tcBorders>
          </w:tcPr>
          <w:p w:rsidR="005540EF" w:rsidRPr="005141D7" w:rsidRDefault="005540EF" w:rsidP="005540EF">
            <w:pPr>
              <w:spacing w:after="0"/>
              <w:jc w:val="center"/>
              <w:rPr>
                <w:sz w:val="26"/>
                <w:szCs w:val="26"/>
              </w:rPr>
            </w:pPr>
            <w:r w:rsidRPr="005141D7">
              <w:rPr>
                <w:sz w:val="26"/>
                <w:szCs w:val="26"/>
              </w:rPr>
              <w:t>1</w:t>
            </w:r>
          </w:p>
          <w:p w:rsidR="005540EF" w:rsidRPr="005141D7" w:rsidRDefault="005540EF" w:rsidP="005540EF">
            <w:pPr>
              <w:spacing w:after="0"/>
              <w:jc w:val="center"/>
              <w:rPr>
                <w:sz w:val="26"/>
                <w:szCs w:val="26"/>
              </w:rPr>
            </w:pPr>
            <w:r w:rsidRPr="005141D7">
              <w:rPr>
                <w:sz w:val="26"/>
                <w:szCs w:val="26"/>
              </w:rPr>
              <w:t>2</w:t>
            </w:r>
          </w:p>
          <w:p w:rsidR="005540EF" w:rsidRPr="005141D7" w:rsidRDefault="005540EF" w:rsidP="005540EF">
            <w:pPr>
              <w:spacing w:after="0"/>
              <w:jc w:val="center"/>
              <w:rPr>
                <w:sz w:val="26"/>
                <w:szCs w:val="26"/>
              </w:rPr>
            </w:pPr>
            <w:r w:rsidRPr="005141D7">
              <w:rPr>
                <w:sz w:val="26"/>
                <w:szCs w:val="26"/>
              </w:rPr>
              <w:t>2</w:t>
            </w:r>
          </w:p>
          <w:p w:rsidR="005540EF" w:rsidRPr="006251B1" w:rsidRDefault="005540EF" w:rsidP="005540EF">
            <w:pPr>
              <w:spacing w:after="0"/>
              <w:jc w:val="center"/>
              <w:rPr>
                <w:sz w:val="26"/>
                <w:szCs w:val="26"/>
                <w:lang w:val="en-US"/>
              </w:rPr>
            </w:pPr>
            <w:r>
              <w:rPr>
                <w:sz w:val="26"/>
                <w:szCs w:val="26"/>
                <w:lang w:val="en-US"/>
              </w:rPr>
              <w:t>1</w:t>
            </w:r>
          </w:p>
          <w:p w:rsidR="005540EF" w:rsidRPr="006251B1" w:rsidRDefault="005540EF" w:rsidP="005540EF">
            <w:pPr>
              <w:spacing w:after="0"/>
              <w:jc w:val="center"/>
              <w:rPr>
                <w:sz w:val="26"/>
                <w:szCs w:val="26"/>
                <w:lang w:val="en-US"/>
              </w:rPr>
            </w:pPr>
            <w:r>
              <w:rPr>
                <w:sz w:val="26"/>
                <w:szCs w:val="26"/>
                <w:lang w:val="en-US"/>
              </w:rPr>
              <w:t>1</w:t>
            </w:r>
          </w:p>
          <w:p w:rsidR="005540EF" w:rsidRPr="005141D7" w:rsidRDefault="005540EF" w:rsidP="005540EF">
            <w:pPr>
              <w:spacing w:after="0"/>
              <w:jc w:val="center"/>
              <w:rPr>
                <w:sz w:val="26"/>
                <w:szCs w:val="26"/>
              </w:rPr>
            </w:pPr>
            <w:r w:rsidRPr="005141D7">
              <w:rPr>
                <w:sz w:val="26"/>
                <w:szCs w:val="26"/>
              </w:rPr>
              <w:t>2</w:t>
            </w:r>
          </w:p>
          <w:p w:rsidR="005540EF" w:rsidRPr="005141D7" w:rsidRDefault="005540EF" w:rsidP="005540EF">
            <w:pPr>
              <w:spacing w:after="0"/>
              <w:jc w:val="center"/>
              <w:rPr>
                <w:sz w:val="26"/>
                <w:szCs w:val="26"/>
              </w:rPr>
            </w:pPr>
            <w:r w:rsidRPr="005141D7">
              <w:rPr>
                <w:sz w:val="26"/>
                <w:szCs w:val="26"/>
              </w:rPr>
              <w:t>1</w:t>
            </w:r>
          </w:p>
        </w:tc>
        <w:tc>
          <w:tcPr>
            <w:tcW w:w="1553" w:type="dxa"/>
            <w:tcBorders>
              <w:top w:val="single" w:sz="4" w:space="0" w:color="auto"/>
              <w:left w:val="single" w:sz="4" w:space="0" w:color="auto"/>
              <w:bottom w:val="single" w:sz="4" w:space="0" w:color="auto"/>
              <w:right w:val="single" w:sz="4" w:space="0" w:color="auto"/>
            </w:tcBorders>
          </w:tcPr>
          <w:p w:rsidR="005540EF" w:rsidRPr="00EC3D2F" w:rsidRDefault="005540EF" w:rsidP="005540EF">
            <w:pPr>
              <w:spacing w:after="0" w:line="276" w:lineRule="auto"/>
              <w:jc w:val="center"/>
              <w:rPr>
                <w:sz w:val="26"/>
                <w:szCs w:val="26"/>
              </w:rPr>
            </w:pPr>
          </w:p>
        </w:tc>
      </w:tr>
      <w:tr w:rsidR="00FA4655" w:rsidRPr="00EC3D2F" w:rsidTr="00FA4655">
        <w:trPr>
          <w:trHeight w:val="435"/>
        </w:trPr>
        <w:tc>
          <w:tcPr>
            <w:tcW w:w="730" w:type="dxa"/>
            <w:tcBorders>
              <w:top w:val="single" w:sz="4" w:space="0" w:color="auto"/>
              <w:left w:val="single" w:sz="4" w:space="0" w:color="auto"/>
              <w:bottom w:val="single" w:sz="4" w:space="0" w:color="auto"/>
              <w:right w:val="single" w:sz="4" w:space="0" w:color="auto"/>
            </w:tcBorders>
            <w:vAlign w:val="center"/>
          </w:tcPr>
          <w:p w:rsidR="00FA4655" w:rsidRPr="00EC3D2F" w:rsidRDefault="00FA4655" w:rsidP="00FA4655">
            <w:pPr>
              <w:spacing w:after="0" w:line="276" w:lineRule="auto"/>
              <w:jc w:val="center"/>
              <w:rPr>
                <w:b/>
                <w:bCs/>
                <w:sz w:val="26"/>
                <w:szCs w:val="26"/>
              </w:rPr>
            </w:pPr>
          </w:p>
        </w:tc>
        <w:tc>
          <w:tcPr>
            <w:tcW w:w="1720" w:type="dxa"/>
            <w:tcBorders>
              <w:top w:val="single" w:sz="4" w:space="0" w:color="auto"/>
              <w:left w:val="single" w:sz="4" w:space="0" w:color="auto"/>
              <w:bottom w:val="single" w:sz="4" w:space="0" w:color="auto"/>
              <w:right w:val="single" w:sz="4" w:space="0" w:color="auto"/>
            </w:tcBorders>
            <w:vAlign w:val="center"/>
          </w:tcPr>
          <w:p w:rsidR="00FA4655" w:rsidRPr="00EC3D2F" w:rsidRDefault="00FA4655" w:rsidP="00FA4655">
            <w:pPr>
              <w:spacing w:after="0" w:line="276" w:lineRule="auto"/>
              <w:jc w:val="center"/>
              <w:rPr>
                <w:b/>
                <w:bCs/>
                <w:sz w:val="26"/>
                <w:szCs w:val="26"/>
              </w:rPr>
            </w:pPr>
            <w:r w:rsidRPr="00EC3D2F">
              <w:rPr>
                <w:b/>
                <w:bCs/>
                <w:sz w:val="26"/>
                <w:szCs w:val="26"/>
              </w:rPr>
              <w:t>Cộng</w:t>
            </w:r>
          </w:p>
        </w:tc>
        <w:tc>
          <w:tcPr>
            <w:tcW w:w="1166" w:type="dxa"/>
            <w:tcBorders>
              <w:top w:val="single" w:sz="4" w:space="0" w:color="auto"/>
              <w:left w:val="single" w:sz="4" w:space="0" w:color="auto"/>
              <w:bottom w:val="single" w:sz="4" w:space="0" w:color="auto"/>
              <w:right w:val="single" w:sz="4" w:space="0" w:color="auto"/>
            </w:tcBorders>
            <w:vAlign w:val="center"/>
          </w:tcPr>
          <w:p w:rsidR="00FA4655" w:rsidRPr="00EC3D2F" w:rsidRDefault="00FA4655" w:rsidP="00FA4655">
            <w:pPr>
              <w:spacing w:after="0" w:line="276" w:lineRule="auto"/>
              <w:jc w:val="center"/>
              <w:rPr>
                <w:b/>
                <w:bCs/>
                <w:sz w:val="26"/>
                <w:szCs w:val="26"/>
              </w:rPr>
            </w:pPr>
            <w:r w:rsidRPr="00EC3D2F">
              <w:rPr>
                <w:b/>
                <w:bCs/>
                <w:sz w:val="26"/>
                <w:szCs w:val="26"/>
              </w:rPr>
              <w:t>30</w:t>
            </w:r>
          </w:p>
        </w:tc>
        <w:tc>
          <w:tcPr>
            <w:tcW w:w="1624" w:type="dxa"/>
            <w:tcBorders>
              <w:top w:val="single" w:sz="4" w:space="0" w:color="auto"/>
              <w:left w:val="single" w:sz="4" w:space="0" w:color="auto"/>
              <w:bottom w:val="single" w:sz="4" w:space="0" w:color="auto"/>
              <w:right w:val="single" w:sz="4" w:space="0" w:color="auto"/>
            </w:tcBorders>
            <w:vAlign w:val="center"/>
          </w:tcPr>
          <w:p w:rsidR="00FA4655" w:rsidRPr="00EC3D2F" w:rsidRDefault="005540EF" w:rsidP="00FA4655">
            <w:pPr>
              <w:spacing w:after="0" w:line="276" w:lineRule="auto"/>
              <w:jc w:val="center"/>
              <w:rPr>
                <w:b/>
                <w:bCs/>
                <w:sz w:val="26"/>
                <w:szCs w:val="26"/>
              </w:rPr>
            </w:pPr>
            <w:r>
              <w:rPr>
                <w:b/>
                <w:bCs/>
                <w:sz w:val="26"/>
                <w:szCs w:val="26"/>
              </w:rPr>
              <w:t>20</w:t>
            </w:r>
          </w:p>
        </w:tc>
        <w:tc>
          <w:tcPr>
            <w:tcW w:w="1985" w:type="dxa"/>
            <w:tcBorders>
              <w:top w:val="single" w:sz="4" w:space="0" w:color="auto"/>
              <w:left w:val="single" w:sz="4" w:space="0" w:color="auto"/>
              <w:bottom w:val="single" w:sz="4" w:space="0" w:color="auto"/>
              <w:right w:val="single" w:sz="4" w:space="0" w:color="auto"/>
            </w:tcBorders>
            <w:vAlign w:val="center"/>
          </w:tcPr>
          <w:p w:rsidR="00FA4655" w:rsidRPr="00EC3D2F" w:rsidRDefault="005540EF" w:rsidP="00FA4655">
            <w:pPr>
              <w:spacing w:after="0" w:line="276" w:lineRule="auto"/>
              <w:jc w:val="center"/>
              <w:rPr>
                <w:b/>
                <w:bCs/>
                <w:sz w:val="26"/>
                <w:szCs w:val="26"/>
              </w:rPr>
            </w:pPr>
            <w:r>
              <w:rPr>
                <w:b/>
                <w:bCs/>
                <w:sz w:val="26"/>
                <w:szCs w:val="26"/>
              </w:rPr>
              <w:t>10</w:t>
            </w:r>
          </w:p>
        </w:tc>
        <w:tc>
          <w:tcPr>
            <w:tcW w:w="1553" w:type="dxa"/>
            <w:tcBorders>
              <w:top w:val="single" w:sz="4" w:space="0" w:color="auto"/>
              <w:left w:val="single" w:sz="4" w:space="0" w:color="auto"/>
              <w:bottom w:val="single" w:sz="4" w:space="0" w:color="auto"/>
              <w:right w:val="single" w:sz="4" w:space="0" w:color="auto"/>
            </w:tcBorders>
          </w:tcPr>
          <w:p w:rsidR="00FA4655" w:rsidRPr="00EC3D2F" w:rsidRDefault="00FA4655" w:rsidP="00FA4655">
            <w:pPr>
              <w:spacing w:after="0" w:line="276" w:lineRule="auto"/>
              <w:jc w:val="center"/>
              <w:rPr>
                <w:b/>
                <w:bCs/>
                <w:sz w:val="26"/>
                <w:szCs w:val="26"/>
              </w:rPr>
            </w:pPr>
          </w:p>
        </w:tc>
      </w:tr>
    </w:tbl>
    <w:p w:rsidR="002C38AC" w:rsidRPr="00EC3D2F" w:rsidRDefault="002C38AC">
      <w:pPr>
        <w:rPr>
          <w:sz w:val="26"/>
          <w:szCs w:val="26"/>
        </w:rPr>
      </w:pPr>
    </w:p>
    <w:p w:rsidR="006C5B73" w:rsidRPr="00EC3D2F" w:rsidRDefault="006C5B73" w:rsidP="0032087A">
      <w:pPr>
        <w:spacing w:before="120" w:after="120" w:line="276" w:lineRule="auto"/>
        <w:jc w:val="center"/>
        <w:rPr>
          <w:b/>
          <w:sz w:val="26"/>
          <w:szCs w:val="26"/>
          <w:lang w:val="en-US"/>
        </w:rPr>
      </w:pPr>
      <w:r w:rsidRPr="00EC3D2F">
        <w:rPr>
          <w:b/>
          <w:sz w:val="26"/>
          <w:szCs w:val="26"/>
          <w:lang w:val="en-US"/>
        </w:rPr>
        <w:t>CHƯƠNG I – NHỮNG VẤN ĐỀ CHUNG VỀ THỐNG KÊ MÔI TRƯỜNG</w:t>
      </w:r>
    </w:p>
    <w:p w:rsidR="0097445B" w:rsidRPr="00EC3D2F" w:rsidRDefault="0097445B" w:rsidP="0032087A">
      <w:pPr>
        <w:spacing w:before="120" w:after="120" w:line="276" w:lineRule="auto"/>
        <w:ind w:firstLine="720"/>
        <w:rPr>
          <w:sz w:val="26"/>
          <w:szCs w:val="26"/>
        </w:rPr>
      </w:pPr>
      <w:r w:rsidRPr="00EC3D2F">
        <w:rPr>
          <w:sz w:val="26"/>
          <w:szCs w:val="26"/>
        </w:rPr>
        <w:t>Bảo vệ môi trường sinh thái ngày càng trở nên quan trọng và cấp bách, để thực hiện được sứ mạng này cần thiết phải có những số liệu thống kê tương ứng. Chương 1 sẽ giới thiệu tổng quan về đối tượng nghiên cứu, nhiệm vụ và tổ chức thống kê môi trường, hệ thống chỉ tiêu thống kê môi trường và các phương pháp thống kê vận dụng trong nghiên cứu môi trường sinh thái.</w:t>
      </w:r>
    </w:p>
    <w:p w:rsidR="0097445B" w:rsidRPr="00EC3D2F" w:rsidRDefault="0097445B" w:rsidP="0032087A">
      <w:pPr>
        <w:pStyle w:val="ListParagraph"/>
        <w:numPr>
          <w:ilvl w:val="1"/>
          <w:numId w:val="1"/>
        </w:numPr>
        <w:spacing w:before="120" w:after="120" w:line="276" w:lineRule="auto"/>
        <w:ind w:left="567" w:hanging="567"/>
        <w:rPr>
          <w:b/>
          <w:sz w:val="26"/>
          <w:szCs w:val="26"/>
          <w:lang w:val="en-US"/>
        </w:rPr>
      </w:pPr>
      <w:r w:rsidRPr="00EC3D2F">
        <w:rPr>
          <w:b/>
          <w:sz w:val="26"/>
          <w:szCs w:val="26"/>
          <w:lang w:val="en-US"/>
        </w:rPr>
        <w:t xml:space="preserve">Đối tượng nghiên cứu </w:t>
      </w:r>
    </w:p>
    <w:p w:rsidR="0097445B" w:rsidRPr="00EC3D2F" w:rsidRDefault="0097445B" w:rsidP="0032087A">
      <w:pPr>
        <w:pStyle w:val="ListParagraph"/>
        <w:numPr>
          <w:ilvl w:val="1"/>
          <w:numId w:val="1"/>
        </w:numPr>
        <w:spacing w:before="120" w:after="120" w:line="276" w:lineRule="auto"/>
        <w:ind w:left="567" w:hanging="567"/>
        <w:rPr>
          <w:b/>
          <w:sz w:val="26"/>
          <w:szCs w:val="26"/>
          <w:lang w:val="en-US"/>
        </w:rPr>
      </w:pPr>
      <w:r w:rsidRPr="00EC3D2F">
        <w:rPr>
          <w:b/>
          <w:sz w:val="26"/>
          <w:szCs w:val="26"/>
          <w:lang w:val="en-US"/>
        </w:rPr>
        <w:t>Nhiệm vụ và tổ chức thống kê môi trường</w:t>
      </w:r>
    </w:p>
    <w:p w:rsidR="0097445B" w:rsidRPr="00EC3D2F" w:rsidRDefault="0097445B" w:rsidP="0032087A">
      <w:pPr>
        <w:pStyle w:val="ListParagraph"/>
        <w:numPr>
          <w:ilvl w:val="1"/>
          <w:numId w:val="1"/>
        </w:numPr>
        <w:spacing w:before="120" w:after="120" w:line="276" w:lineRule="auto"/>
        <w:ind w:left="567" w:hanging="567"/>
        <w:rPr>
          <w:b/>
          <w:sz w:val="26"/>
          <w:szCs w:val="26"/>
          <w:lang w:val="en-US"/>
        </w:rPr>
      </w:pPr>
      <w:r w:rsidRPr="00EC3D2F">
        <w:rPr>
          <w:b/>
          <w:sz w:val="26"/>
          <w:szCs w:val="26"/>
          <w:lang w:val="en-US"/>
        </w:rPr>
        <w:t>Hệ thống chỉ tiêu thống kê môi trường</w:t>
      </w:r>
    </w:p>
    <w:p w:rsidR="0097445B" w:rsidRPr="00EC3D2F" w:rsidRDefault="0097445B" w:rsidP="0032087A">
      <w:pPr>
        <w:pStyle w:val="ListParagraph"/>
        <w:numPr>
          <w:ilvl w:val="1"/>
          <w:numId w:val="1"/>
        </w:numPr>
        <w:spacing w:before="120" w:after="120" w:line="276" w:lineRule="auto"/>
        <w:ind w:left="567" w:hanging="567"/>
        <w:rPr>
          <w:b/>
          <w:sz w:val="26"/>
          <w:szCs w:val="26"/>
          <w:lang w:val="en-US"/>
        </w:rPr>
      </w:pPr>
      <w:r w:rsidRPr="00EC3D2F">
        <w:rPr>
          <w:b/>
          <w:sz w:val="26"/>
          <w:szCs w:val="26"/>
          <w:lang w:val="en-US"/>
        </w:rPr>
        <w:t>Phương pháp thống kê nghiên cứu môi trường</w:t>
      </w:r>
    </w:p>
    <w:p w:rsidR="0097445B" w:rsidRPr="00EC3D2F" w:rsidRDefault="0097445B" w:rsidP="0032087A">
      <w:pPr>
        <w:pStyle w:val="BodyText2"/>
        <w:spacing w:before="120" w:after="120" w:line="276" w:lineRule="auto"/>
        <w:rPr>
          <w:rFonts w:ascii="Times New Roman" w:hAnsi="Times New Roman" w:cs="Times New Roman"/>
          <w:b/>
          <w:bCs/>
          <w:i/>
          <w:sz w:val="26"/>
          <w:szCs w:val="26"/>
          <w:lang w:val="nl-NL"/>
        </w:rPr>
      </w:pPr>
      <w:r w:rsidRPr="00EC3D2F">
        <w:rPr>
          <w:rFonts w:ascii="Times New Roman" w:hAnsi="Times New Roman" w:cs="Times New Roman"/>
          <w:b/>
          <w:bCs/>
          <w:i/>
          <w:sz w:val="26"/>
          <w:szCs w:val="26"/>
          <w:lang w:val="nl-NL"/>
        </w:rPr>
        <w:t>Tài liệu tham khảo</w:t>
      </w:r>
      <w:r w:rsidR="006C5B73" w:rsidRPr="00EC3D2F">
        <w:rPr>
          <w:rFonts w:ascii="Times New Roman" w:hAnsi="Times New Roman" w:cs="Times New Roman"/>
          <w:b/>
          <w:bCs/>
          <w:i/>
          <w:sz w:val="26"/>
          <w:szCs w:val="26"/>
          <w:lang w:val="nl-NL"/>
        </w:rPr>
        <w:t xml:space="preserve"> của chương</w:t>
      </w:r>
      <w:r w:rsidRPr="00EC3D2F">
        <w:rPr>
          <w:rFonts w:ascii="Times New Roman" w:hAnsi="Times New Roman" w:cs="Times New Roman"/>
          <w:b/>
          <w:bCs/>
          <w:i/>
          <w:sz w:val="26"/>
          <w:szCs w:val="26"/>
          <w:lang w:val="nl-NL"/>
        </w:rPr>
        <w:t>:</w:t>
      </w:r>
    </w:p>
    <w:p w:rsidR="0097445B" w:rsidRPr="00EC3D2F" w:rsidRDefault="0097445B" w:rsidP="0032087A">
      <w:pPr>
        <w:pStyle w:val="ListParagraph"/>
        <w:numPr>
          <w:ilvl w:val="0"/>
          <w:numId w:val="9"/>
        </w:numPr>
        <w:spacing w:before="120" w:after="120" w:line="276" w:lineRule="auto"/>
        <w:rPr>
          <w:sz w:val="26"/>
          <w:szCs w:val="26"/>
        </w:rPr>
      </w:pPr>
      <w:r w:rsidRPr="00EC3D2F">
        <w:rPr>
          <w:sz w:val="26"/>
          <w:szCs w:val="26"/>
        </w:rPr>
        <w:t>PGS. TS. Nguyễn Thế</w:t>
      </w:r>
      <w:r w:rsidR="006C5B73" w:rsidRPr="00EC3D2F">
        <w:rPr>
          <w:sz w:val="26"/>
          <w:szCs w:val="26"/>
        </w:rPr>
        <w:t xml:space="preserve"> Chinh</w:t>
      </w:r>
      <w:r w:rsidRPr="00EC3D2F">
        <w:rPr>
          <w:sz w:val="26"/>
          <w:szCs w:val="26"/>
        </w:rPr>
        <w:t xml:space="preserve"> (2003), Giáo trình </w:t>
      </w:r>
      <w:r w:rsidR="006D101E">
        <w:rPr>
          <w:sz w:val="26"/>
          <w:szCs w:val="26"/>
          <w:lang w:val="en-US"/>
        </w:rPr>
        <w:t>K</w:t>
      </w:r>
      <w:r w:rsidRPr="00EC3D2F">
        <w:rPr>
          <w:sz w:val="26"/>
          <w:szCs w:val="26"/>
        </w:rPr>
        <w:t>inh tế và quản lý môi trường, NXB thống kê.</w:t>
      </w:r>
    </w:p>
    <w:p w:rsidR="006C5B73" w:rsidRPr="00EC3D2F" w:rsidRDefault="006C5B73" w:rsidP="0032087A">
      <w:pPr>
        <w:pStyle w:val="ListParagraph"/>
        <w:numPr>
          <w:ilvl w:val="0"/>
          <w:numId w:val="9"/>
        </w:numPr>
        <w:spacing w:before="120" w:after="120" w:line="276" w:lineRule="auto"/>
        <w:rPr>
          <w:sz w:val="26"/>
          <w:szCs w:val="26"/>
          <w:lang w:val="en-US"/>
        </w:rPr>
      </w:pPr>
      <w:r w:rsidRPr="00EC3D2F">
        <w:rPr>
          <w:sz w:val="26"/>
          <w:szCs w:val="26"/>
          <w:lang w:val="en-US"/>
        </w:rPr>
        <w:t>GS. TS Phan Công Nghĩa và PGS.TS Bùi Đức Triệu (2012), Giáo trình Thống kê kinh tế, NXB Đại học Kinh tế quốc dân.</w:t>
      </w:r>
    </w:p>
    <w:p w:rsidR="006C5B73" w:rsidRPr="007D3DD5" w:rsidRDefault="006C5B73" w:rsidP="0032087A">
      <w:pPr>
        <w:pStyle w:val="ListParagraph"/>
        <w:numPr>
          <w:ilvl w:val="0"/>
          <w:numId w:val="9"/>
        </w:numPr>
        <w:spacing w:before="120" w:after="120" w:line="276" w:lineRule="auto"/>
        <w:rPr>
          <w:sz w:val="26"/>
          <w:szCs w:val="26"/>
        </w:rPr>
      </w:pPr>
      <w:r w:rsidRPr="00EC3D2F">
        <w:rPr>
          <w:sz w:val="26"/>
          <w:szCs w:val="26"/>
        </w:rPr>
        <w:t>Luật Bảo vệ môi trường và hướng dẫn nghị định thi hành,</w:t>
      </w:r>
      <w:r w:rsidRPr="00EC3D2F">
        <w:rPr>
          <w:sz w:val="26"/>
          <w:szCs w:val="26"/>
          <w:lang w:val="en-US"/>
        </w:rPr>
        <w:t xml:space="preserve"> (!997),</w:t>
      </w:r>
      <w:r w:rsidRPr="00EC3D2F">
        <w:rPr>
          <w:sz w:val="26"/>
          <w:szCs w:val="26"/>
        </w:rPr>
        <w:t xml:space="preserve"> NXB Chính trị quốc gia.</w:t>
      </w:r>
    </w:p>
    <w:p w:rsidR="00F25FB8" w:rsidRDefault="00900859" w:rsidP="0032087A">
      <w:pPr>
        <w:spacing w:before="120" w:after="0" w:line="276" w:lineRule="auto"/>
        <w:jc w:val="center"/>
        <w:rPr>
          <w:b/>
          <w:bCs/>
          <w:sz w:val="26"/>
          <w:szCs w:val="26"/>
          <w:lang w:val="en-US"/>
        </w:rPr>
      </w:pPr>
      <w:r w:rsidRPr="00EC3D2F">
        <w:rPr>
          <w:b/>
          <w:bCs/>
          <w:sz w:val="26"/>
          <w:szCs w:val="26"/>
          <w:lang w:val="en-US"/>
        </w:rPr>
        <w:t xml:space="preserve">CHƯƠNG II – ĐIỀU TRA XÃ HỘI HỌC TRONG </w:t>
      </w:r>
    </w:p>
    <w:p w:rsidR="00900859" w:rsidRPr="00EC3D2F" w:rsidRDefault="00900859" w:rsidP="0032087A">
      <w:pPr>
        <w:spacing w:after="120" w:line="276" w:lineRule="auto"/>
        <w:jc w:val="center"/>
        <w:rPr>
          <w:b/>
          <w:bCs/>
          <w:sz w:val="26"/>
          <w:szCs w:val="26"/>
          <w:lang w:val="en-US"/>
        </w:rPr>
      </w:pPr>
      <w:r w:rsidRPr="00EC3D2F">
        <w:rPr>
          <w:b/>
          <w:bCs/>
          <w:sz w:val="26"/>
          <w:szCs w:val="26"/>
          <w:lang w:val="en-US"/>
        </w:rPr>
        <w:t>THỐNG KÊ MÔI TRƯỜNG</w:t>
      </w:r>
    </w:p>
    <w:p w:rsidR="0097445B" w:rsidRPr="00EC3D2F" w:rsidRDefault="0097445B" w:rsidP="0032087A">
      <w:pPr>
        <w:spacing w:before="120" w:after="120" w:line="276" w:lineRule="auto"/>
        <w:ind w:firstLine="720"/>
        <w:rPr>
          <w:sz w:val="26"/>
          <w:szCs w:val="26"/>
        </w:rPr>
      </w:pPr>
      <w:r w:rsidRPr="00EC3D2F">
        <w:rPr>
          <w:sz w:val="26"/>
          <w:szCs w:val="26"/>
        </w:rPr>
        <w:t xml:space="preserve">Thống kê môi trường, các nhân tố ảnh hưởng và ảnh hưởng của môi trường đến đời sống kinh tế xã hội là vấn đề khá khó khăn trong nghiên cứu định lượng. Thống kê môi trường sử dụng phương pháp đặc thù đó là điều tra xã hội học để giải quyết vấn đề này. Nội dung của chương 2 sẽ trình bày những vấn đề cơ bản của điều tra xã hội học và đặc điểm vận dụng trong nghiên cứu thống kê môi trường </w:t>
      </w:r>
      <w:r w:rsidRPr="00EC3D2F">
        <w:rPr>
          <w:sz w:val="26"/>
          <w:szCs w:val="26"/>
        </w:rPr>
        <w:lastRenderedPageBreak/>
        <w:t>như: quy trình điều tra, các phương pháp phỏng vấn, xử lý, phân tích và trình bày kết quả điều tra.</w:t>
      </w:r>
    </w:p>
    <w:p w:rsidR="0097445B" w:rsidRPr="00EC3D2F" w:rsidRDefault="00092376" w:rsidP="0032087A">
      <w:pPr>
        <w:spacing w:before="120" w:after="120" w:line="276" w:lineRule="auto"/>
        <w:rPr>
          <w:b/>
          <w:bCs/>
          <w:sz w:val="26"/>
          <w:szCs w:val="26"/>
          <w:lang w:val="en-US"/>
        </w:rPr>
      </w:pPr>
      <w:r w:rsidRPr="00EC3D2F">
        <w:rPr>
          <w:b/>
          <w:bCs/>
          <w:sz w:val="26"/>
          <w:szCs w:val="26"/>
          <w:lang w:val="en-US"/>
        </w:rPr>
        <w:t>2.1 Những vấn đề chung của điều tra xã hội học</w:t>
      </w:r>
    </w:p>
    <w:p w:rsidR="00092376" w:rsidRPr="00EC3D2F" w:rsidRDefault="00092376" w:rsidP="0032087A">
      <w:pPr>
        <w:spacing w:before="120" w:after="120" w:line="276" w:lineRule="auto"/>
        <w:ind w:firstLine="567"/>
        <w:rPr>
          <w:bCs/>
          <w:sz w:val="26"/>
          <w:szCs w:val="26"/>
          <w:lang w:val="en-US"/>
        </w:rPr>
      </w:pPr>
      <w:r w:rsidRPr="00EC3D2F">
        <w:rPr>
          <w:bCs/>
          <w:sz w:val="26"/>
          <w:szCs w:val="26"/>
          <w:lang w:val="en-US"/>
        </w:rPr>
        <w:t>2.1.1. Sự cấn thiết của điều tra xã hội học</w:t>
      </w:r>
    </w:p>
    <w:p w:rsidR="00092376" w:rsidRPr="00EC3D2F" w:rsidRDefault="00092376" w:rsidP="0032087A">
      <w:pPr>
        <w:spacing w:before="120" w:after="120" w:line="276" w:lineRule="auto"/>
        <w:ind w:firstLine="567"/>
        <w:rPr>
          <w:bCs/>
          <w:sz w:val="26"/>
          <w:szCs w:val="26"/>
          <w:lang w:val="en-US"/>
        </w:rPr>
      </w:pPr>
      <w:r w:rsidRPr="00EC3D2F">
        <w:rPr>
          <w:bCs/>
          <w:sz w:val="26"/>
          <w:szCs w:val="26"/>
          <w:lang w:val="en-US"/>
        </w:rPr>
        <w:t>2.1.2. Đối tượng của điều tra xã hội học</w:t>
      </w:r>
    </w:p>
    <w:p w:rsidR="00092376" w:rsidRPr="00EC3D2F" w:rsidRDefault="00092376" w:rsidP="0032087A">
      <w:pPr>
        <w:spacing w:before="120" w:after="120" w:line="276" w:lineRule="auto"/>
        <w:ind w:firstLine="567"/>
        <w:rPr>
          <w:bCs/>
          <w:sz w:val="26"/>
          <w:szCs w:val="26"/>
          <w:lang w:val="en-US"/>
        </w:rPr>
      </w:pPr>
      <w:r w:rsidRPr="00EC3D2F">
        <w:rPr>
          <w:bCs/>
          <w:sz w:val="26"/>
          <w:szCs w:val="26"/>
          <w:lang w:val="en-US"/>
        </w:rPr>
        <w:t>2.1.3. Quy trình điều tra xã hội học</w:t>
      </w:r>
    </w:p>
    <w:p w:rsidR="00092376" w:rsidRPr="00EC3D2F" w:rsidRDefault="00092376" w:rsidP="0032087A">
      <w:pPr>
        <w:spacing w:before="120" w:after="120" w:line="276" w:lineRule="auto"/>
        <w:rPr>
          <w:b/>
          <w:bCs/>
          <w:sz w:val="26"/>
          <w:szCs w:val="26"/>
          <w:lang w:val="en-US"/>
        </w:rPr>
      </w:pPr>
      <w:r w:rsidRPr="00EC3D2F">
        <w:rPr>
          <w:b/>
          <w:bCs/>
          <w:sz w:val="26"/>
          <w:szCs w:val="26"/>
          <w:lang w:val="en-US"/>
        </w:rPr>
        <w:t>2.2. Phương pháp phỏng vấn</w:t>
      </w:r>
    </w:p>
    <w:p w:rsidR="00092376" w:rsidRPr="00EC3D2F" w:rsidRDefault="00092376" w:rsidP="0032087A">
      <w:pPr>
        <w:spacing w:before="120" w:after="120" w:line="276" w:lineRule="auto"/>
        <w:ind w:firstLine="567"/>
        <w:rPr>
          <w:bCs/>
          <w:sz w:val="26"/>
          <w:szCs w:val="26"/>
          <w:lang w:val="en-US"/>
        </w:rPr>
      </w:pPr>
      <w:r w:rsidRPr="00EC3D2F">
        <w:rPr>
          <w:bCs/>
          <w:sz w:val="26"/>
          <w:szCs w:val="26"/>
          <w:lang w:val="en-US"/>
        </w:rPr>
        <w:t>2.2.1. Chọn phương pháp phỏng vấn</w:t>
      </w:r>
    </w:p>
    <w:p w:rsidR="00092376" w:rsidRPr="00EC3D2F" w:rsidRDefault="00092376" w:rsidP="0032087A">
      <w:pPr>
        <w:spacing w:before="120" w:after="120" w:line="276" w:lineRule="auto"/>
        <w:ind w:firstLine="567"/>
        <w:rPr>
          <w:bCs/>
          <w:sz w:val="26"/>
          <w:szCs w:val="26"/>
          <w:lang w:val="en-US"/>
        </w:rPr>
      </w:pPr>
      <w:r w:rsidRPr="00EC3D2F">
        <w:rPr>
          <w:bCs/>
          <w:sz w:val="26"/>
          <w:szCs w:val="26"/>
          <w:lang w:val="en-US"/>
        </w:rPr>
        <w:t>2.2.2. Kỹ thuật đặt câu hỏi và soạn thảo bảng hỏi</w:t>
      </w:r>
    </w:p>
    <w:p w:rsidR="00092376" w:rsidRPr="00EC3D2F" w:rsidRDefault="00092376" w:rsidP="0032087A">
      <w:pPr>
        <w:spacing w:before="120" w:after="120" w:line="276" w:lineRule="auto"/>
        <w:ind w:firstLine="567"/>
        <w:rPr>
          <w:bCs/>
          <w:sz w:val="26"/>
          <w:szCs w:val="26"/>
          <w:lang w:val="en-US"/>
        </w:rPr>
      </w:pPr>
      <w:r w:rsidRPr="00EC3D2F">
        <w:rPr>
          <w:bCs/>
          <w:sz w:val="26"/>
          <w:szCs w:val="26"/>
          <w:lang w:val="en-US"/>
        </w:rPr>
        <w:t>2.2.3. Các phương pháp phỏng vấn</w:t>
      </w:r>
    </w:p>
    <w:p w:rsidR="00092376" w:rsidRPr="00EC3D2F" w:rsidRDefault="00092376" w:rsidP="0032087A">
      <w:pPr>
        <w:spacing w:before="120" w:after="120" w:line="276" w:lineRule="auto"/>
        <w:rPr>
          <w:b/>
          <w:bCs/>
          <w:sz w:val="26"/>
          <w:szCs w:val="26"/>
        </w:rPr>
      </w:pPr>
      <w:r w:rsidRPr="00EC3D2F">
        <w:rPr>
          <w:b/>
          <w:bCs/>
          <w:sz w:val="26"/>
          <w:szCs w:val="26"/>
          <w:lang w:val="en-US"/>
        </w:rPr>
        <w:t>2.3</w:t>
      </w:r>
      <w:r w:rsidRPr="00EC3D2F">
        <w:rPr>
          <w:bCs/>
          <w:sz w:val="26"/>
          <w:szCs w:val="26"/>
          <w:lang w:val="en-US"/>
        </w:rPr>
        <w:t xml:space="preserve">. </w:t>
      </w:r>
      <w:r w:rsidRPr="00EC3D2F">
        <w:rPr>
          <w:b/>
          <w:bCs/>
          <w:sz w:val="26"/>
          <w:szCs w:val="26"/>
        </w:rPr>
        <w:t>Một số phương pháp điều tra xã hội học khác</w:t>
      </w:r>
    </w:p>
    <w:p w:rsidR="00092376" w:rsidRPr="00EC3D2F" w:rsidRDefault="00092376" w:rsidP="0032087A">
      <w:pPr>
        <w:spacing w:before="120" w:after="120" w:line="276" w:lineRule="auto"/>
        <w:ind w:firstLine="567"/>
        <w:rPr>
          <w:sz w:val="26"/>
          <w:szCs w:val="26"/>
        </w:rPr>
      </w:pPr>
      <w:r w:rsidRPr="00EC3D2F">
        <w:rPr>
          <w:bCs/>
          <w:sz w:val="26"/>
          <w:szCs w:val="26"/>
          <w:lang w:val="en-US"/>
        </w:rPr>
        <w:t xml:space="preserve">2.3.1. </w:t>
      </w:r>
      <w:r w:rsidRPr="00EC3D2F">
        <w:rPr>
          <w:sz w:val="26"/>
          <w:szCs w:val="26"/>
        </w:rPr>
        <w:t>Phương pháp quan sát</w:t>
      </w:r>
    </w:p>
    <w:p w:rsidR="00092376" w:rsidRPr="00EC3D2F" w:rsidRDefault="00092376" w:rsidP="0032087A">
      <w:pPr>
        <w:spacing w:before="120" w:after="120" w:line="276" w:lineRule="auto"/>
        <w:ind w:firstLine="567"/>
        <w:rPr>
          <w:sz w:val="26"/>
          <w:szCs w:val="26"/>
          <w:lang w:val="en-US"/>
        </w:rPr>
      </w:pPr>
      <w:r w:rsidRPr="00EC3D2F">
        <w:rPr>
          <w:sz w:val="26"/>
          <w:szCs w:val="26"/>
          <w:lang w:val="en-US"/>
        </w:rPr>
        <w:t>2.3.2. Phương pháp phân tích dữ liệu</w:t>
      </w:r>
    </w:p>
    <w:p w:rsidR="00092376" w:rsidRPr="00EC3D2F" w:rsidRDefault="00092376" w:rsidP="0032087A">
      <w:pPr>
        <w:spacing w:before="120" w:after="120" w:line="276" w:lineRule="auto"/>
        <w:rPr>
          <w:b/>
          <w:sz w:val="26"/>
          <w:szCs w:val="26"/>
        </w:rPr>
      </w:pPr>
      <w:r w:rsidRPr="00EC3D2F">
        <w:rPr>
          <w:b/>
          <w:bCs/>
          <w:sz w:val="26"/>
          <w:szCs w:val="26"/>
          <w:lang w:val="en-US"/>
        </w:rPr>
        <w:t>2.4.</w:t>
      </w:r>
      <w:r w:rsidRPr="00EC3D2F">
        <w:rPr>
          <w:b/>
          <w:sz w:val="26"/>
          <w:szCs w:val="26"/>
        </w:rPr>
        <w:t>Xử lý, phân tích dữ liệu và trình bày kết quả</w:t>
      </w:r>
    </w:p>
    <w:p w:rsidR="00092376" w:rsidRPr="00EC3D2F" w:rsidRDefault="00092376" w:rsidP="0032087A">
      <w:pPr>
        <w:spacing w:before="120" w:after="120" w:line="276" w:lineRule="auto"/>
        <w:ind w:firstLine="567"/>
        <w:rPr>
          <w:sz w:val="26"/>
          <w:szCs w:val="26"/>
        </w:rPr>
      </w:pPr>
      <w:r w:rsidRPr="00EC3D2F">
        <w:rPr>
          <w:sz w:val="26"/>
          <w:szCs w:val="26"/>
          <w:lang w:val="en-US"/>
        </w:rPr>
        <w:t>2.4.1.</w:t>
      </w:r>
      <w:r w:rsidRPr="00EC3D2F">
        <w:rPr>
          <w:sz w:val="26"/>
          <w:szCs w:val="26"/>
        </w:rPr>
        <w:t>Xử lý, phân tích dữ liệu</w:t>
      </w:r>
    </w:p>
    <w:p w:rsidR="00092376" w:rsidRPr="00EC3D2F" w:rsidRDefault="00092376" w:rsidP="0032087A">
      <w:pPr>
        <w:spacing w:before="120" w:after="120" w:line="276" w:lineRule="auto"/>
        <w:ind w:firstLine="567"/>
        <w:rPr>
          <w:bCs/>
          <w:sz w:val="26"/>
          <w:szCs w:val="26"/>
          <w:lang w:val="en-US"/>
        </w:rPr>
      </w:pPr>
      <w:r w:rsidRPr="00EC3D2F">
        <w:rPr>
          <w:sz w:val="26"/>
          <w:szCs w:val="26"/>
          <w:lang w:val="en-US"/>
        </w:rPr>
        <w:t>2.4.2. Trình bày kết quả điều tra</w:t>
      </w:r>
    </w:p>
    <w:p w:rsidR="00092376" w:rsidRPr="00EC3D2F" w:rsidRDefault="00092376" w:rsidP="0032087A">
      <w:pPr>
        <w:pStyle w:val="BodyText2"/>
        <w:spacing w:before="120" w:after="120" w:line="276" w:lineRule="auto"/>
        <w:rPr>
          <w:rFonts w:ascii="Times New Roman" w:hAnsi="Times New Roman" w:cs="Times New Roman"/>
          <w:b/>
          <w:bCs/>
          <w:i/>
          <w:sz w:val="26"/>
          <w:szCs w:val="26"/>
          <w:lang w:val="nl-NL"/>
        </w:rPr>
      </w:pPr>
      <w:r w:rsidRPr="00EC3D2F">
        <w:rPr>
          <w:rFonts w:ascii="Times New Roman" w:hAnsi="Times New Roman" w:cs="Times New Roman"/>
          <w:b/>
          <w:bCs/>
          <w:i/>
          <w:sz w:val="26"/>
          <w:szCs w:val="26"/>
          <w:lang w:val="nl-NL"/>
        </w:rPr>
        <w:t>Tài liệu tham khảo</w:t>
      </w:r>
      <w:r w:rsidR="00090317" w:rsidRPr="00EC3D2F">
        <w:rPr>
          <w:rFonts w:ascii="Times New Roman" w:hAnsi="Times New Roman" w:cs="Times New Roman"/>
          <w:b/>
          <w:bCs/>
          <w:i/>
          <w:sz w:val="26"/>
          <w:szCs w:val="26"/>
          <w:lang w:val="nl-NL"/>
        </w:rPr>
        <w:t xml:space="preserve"> của chương</w:t>
      </w:r>
      <w:r w:rsidRPr="00EC3D2F">
        <w:rPr>
          <w:rFonts w:ascii="Times New Roman" w:hAnsi="Times New Roman" w:cs="Times New Roman"/>
          <w:b/>
          <w:bCs/>
          <w:i/>
          <w:sz w:val="26"/>
          <w:szCs w:val="26"/>
          <w:lang w:val="nl-NL"/>
        </w:rPr>
        <w:t>:</w:t>
      </w:r>
    </w:p>
    <w:p w:rsidR="00092376" w:rsidRPr="00EC3D2F" w:rsidRDefault="00092376" w:rsidP="0032087A">
      <w:pPr>
        <w:pStyle w:val="ListParagraph"/>
        <w:numPr>
          <w:ilvl w:val="0"/>
          <w:numId w:val="3"/>
        </w:numPr>
        <w:spacing w:before="120" w:after="120" w:line="276" w:lineRule="auto"/>
        <w:rPr>
          <w:sz w:val="26"/>
          <w:szCs w:val="26"/>
        </w:rPr>
      </w:pPr>
      <w:r w:rsidRPr="00EC3D2F">
        <w:rPr>
          <w:sz w:val="26"/>
          <w:szCs w:val="26"/>
        </w:rPr>
        <w:t>PGS. TS. Trần Thị</w:t>
      </w:r>
      <w:r w:rsidR="00900859" w:rsidRPr="00EC3D2F">
        <w:rPr>
          <w:sz w:val="26"/>
          <w:szCs w:val="26"/>
        </w:rPr>
        <w:t xml:space="preserve"> Kim Thu</w:t>
      </w:r>
      <w:r w:rsidRPr="00EC3D2F">
        <w:rPr>
          <w:sz w:val="26"/>
          <w:szCs w:val="26"/>
          <w:lang w:val="en-US"/>
        </w:rPr>
        <w:t xml:space="preserve"> (2012), Giáo trình Lý thuyết thống kê,</w:t>
      </w:r>
      <w:r w:rsidRPr="00EC3D2F">
        <w:rPr>
          <w:sz w:val="26"/>
          <w:szCs w:val="26"/>
        </w:rPr>
        <w:t xml:space="preserve"> NXB Đại học Kinh tế quốc dân.</w:t>
      </w:r>
    </w:p>
    <w:p w:rsidR="00092376" w:rsidRPr="00EC3D2F" w:rsidRDefault="00092376" w:rsidP="0032087A">
      <w:pPr>
        <w:pStyle w:val="ListParagraph"/>
        <w:numPr>
          <w:ilvl w:val="0"/>
          <w:numId w:val="3"/>
        </w:numPr>
        <w:spacing w:before="120" w:after="120" w:line="276" w:lineRule="auto"/>
        <w:rPr>
          <w:sz w:val="26"/>
          <w:szCs w:val="26"/>
        </w:rPr>
      </w:pPr>
      <w:r w:rsidRPr="00EC3D2F">
        <w:rPr>
          <w:sz w:val="26"/>
          <w:szCs w:val="26"/>
          <w:lang w:val="en-US"/>
        </w:rPr>
        <w:t>PGS.TS</w:t>
      </w:r>
      <w:r w:rsidR="00900859" w:rsidRPr="00EC3D2F">
        <w:rPr>
          <w:sz w:val="26"/>
          <w:szCs w:val="26"/>
          <w:lang w:val="en-US"/>
        </w:rPr>
        <w:t>.</w:t>
      </w:r>
      <w:r w:rsidRPr="00EC3D2F">
        <w:rPr>
          <w:sz w:val="26"/>
          <w:szCs w:val="26"/>
          <w:lang w:val="en-US"/>
        </w:rPr>
        <w:t xml:space="preserve"> Trần Thị</w:t>
      </w:r>
      <w:r w:rsidR="00900859" w:rsidRPr="00EC3D2F">
        <w:rPr>
          <w:sz w:val="26"/>
          <w:szCs w:val="26"/>
          <w:lang w:val="en-US"/>
        </w:rPr>
        <w:t xml:space="preserve"> Kim Thu</w:t>
      </w:r>
      <w:r w:rsidRPr="00EC3D2F">
        <w:rPr>
          <w:sz w:val="26"/>
          <w:szCs w:val="26"/>
          <w:lang w:val="en-US"/>
        </w:rPr>
        <w:t xml:space="preserve"> (2012), </w:t>
      </w:r>
      <w:r w:rsidR="006D101E">
        <w:rPr>
          <w:sz w:val="26"/>
          <w:szCs w:val="26"/>
          <w:lang w:val="en-US"/>
        </w:rPr>
        <w:t>Giáo trình Đ</w:t>
      </w:r>
      <w:r w:rsidRPr="00EC3D2F">
        <w:rPr>
          <w:sz w:val="26"/>
          <w:szCs w:val="26"/>
          <w:lang w:val="en-US"/>
        </w:rPr>
        <w:t xml:space="preserve">iều tra xã hội học, </w:t>
      </w:r>
      <w:r w:rsidRPr="00EC3D2F">
        <w:rPr>
          <w:sz w:val="26"/>
          <w:szCs w:val="26"/>
        </w:rPr>
        <w:t>NXB Đại học Kinh tế quốc dân.</w:t>
      </w:r>
    </w:p>
    <w:p w:rsidR="00F25FB8" w:rsidRDefault="00090317" w:rsidP="0032087A">
      <w:pPr>
        <w:spacing w:before="120" w:after="0" w:line="276" w:lineRule="auto"/>
        <w:ind w:left="62"/>
        <w:jc w:val="center"/>
        <w:rPr>
          <w:b/>
          <w:sz w:val="26"/>
          <w:szCs w:val="26"/>
          <w:lang w:val="en-US"/>
        </w:rPr>
      </w:pPr>
      <w:r w:rsidRPr="00EC3D2F">
        <w:rPr>
          <w:b/>
          <w:sz w:val="26"/>
          <w:szCs w:val="26"/>
          <w:lang w:val="en-US"/>
        </w:rPr>
        <w:t xml:space="preserve">CHƯƠNG III – HỆ THỐNG CHỈ TIÊU THỐNG KÊ </w:t>
      </w:r>
    </w:p>
    <w:p w:rsidR="00090317" w:rsidRPr="00EC3D2F" w:rsidRDefault="00090317" w:rsidP="0032087A">
      <w:pPr>
        <w:spacing w:after="120" w:line="276" w:lineRule="auto"/>
        <w:ind w:left="62"/>
        <w:jc w:val="center"/>
        <w:rPr>
          <w:b/>
          <w:sz w:val="26"/>
          <w:szCs w:val="26"/>
          <w:lang w:val="en-US"/>
        </w:rPr>
      </w:pPr>
      <w:r w:rsidRPr="00EC3D2F">
        <w:rPr>
          <w:b/>
          <w:sz w:val="26"/>
          <w:szCs w:val="26"/>
          <w:lang w:val="en-US"/>
        </w:rPr>
        <w:t>THỰC TRẠNG MÔI TRƯỜNG</w:t>
      </w:r>
    </w:p>
    <w:p w:rsidR="00092376" w:rsidRPr="00EC3D2F" w:rsidRDefault="00092376" w:rsidP="0032087A">
      <w:pPr>
        <w:spacing w:before="120" w:after="120" w:line="276" w:lineRule="auto"/>
        <w:ind w:firstLine="720"/>
        <w:rPr>
          <w:sz w:val="26"/>
          <w:szCs w:val="26"/>
        </w:rPr>
      </w:pPr>
      <w:r w:rsidRPr="00EC3D2F">
        <w:rPr>
          <w:sz w:val="26"/>
          <w:szCs w:val="26"/>
        </w:rPr>
        <w:t xml:space="preserve">Phản ánh thực trạng môi trường thông qua hệ thống chỉ tiêu thống kê định lượng, đó là nội dung của chương 3. Các phương pháp đo lường định lượng môi trường được trình bày trong chương này cùng với hệ thống chỉ tiêu tổng hợp và chi tiết cho từng phân hệ: môi trường yếu tố, môi trường bộ phận và môi trường tổng hợp. </w:t>
      </w:r>
    </w:p>
    <w:p w:rsidR="00092376" w:rsidRPr="00EC3D2F" w:rsidRDefault="00090317" w:rsidP="0032087A">
      <w:pPr>
        <w:spacing w:before="120" w:after="120" w:line="276" w:lineRule="auto"/>
        <w:rPr>
          <w:sz w:val="26"/>
          <w:szCs w:val="26"/>
          <w:lang w:val="en-US"/>
        </w:rPr>
      </w:pPr>
      <w:r w:rsidRPr="00EC3D2F">
        <w:rPr>
          <w:b/>
          <w:bCs/>
          <w:sz w:val="26"/>
          <w:szCs w:val="26"/>
          <w:lang w:val="en-US"/>
        </w:rPr>
        <w:t xml:space="preserve">3.1. </w:t>
      </w:r>
      <w:r w:rsidR="00092376" w:rsidRPr="00EC3D2F">
        <w:rPr>
          <w:b/>
          <w:bCs/>
          <w:sz w:val="26"/>
          <w:szCs w:val="26"/>
        </w:rPr>
        <w:t>Hệ thống chỉ tiêu và phương pháp đo lường trong thống kê môi trường</w:t>
      </w:r>
    </w:p>
    <w:p w:rsidR="00092376" w:rsidRPr="00EC3D2F" w:rsidRDefault="00092376" w:rsidP="0032087A">
      <w:pPr>
        <w:spacing w:before="120" w:after="120" w:line="276" w:lineRule="auto"/>
        <w:ind w:left="60" w:firstLine="507"/>
        <w:rPr>
          <w:sz w:val="26"/>
          <w:szCs w:val="26"/>
        </w:rPr>
      </w:pPr>
      <w:r w:rsidRPr="00EC3D2F">
        <w:rPr>
          <w:sz w:val="26"/>
          <w:szCs w:val="26"/>
          <w:lang w:val="en-US"/>
        </w:rPr>
        <w:t xml:space="preserve">3.1.1. </w:t>
      </w:r>
      <w:r w:rsidRPr="00EC3D2F">
        <w:rPr>
          <w:sz w:val="26"/>
          <w:szCs w:val="26"/>
        </w:rPr>
        <w:t>Hệ thống chỉ tiêu thống kê môi trường</w:t>
      </w:r>
    </w:p>
    <w:p w:rsidR="00092376" w:rsidRPr="00EC3D2F" w:rsidRDefault="00092376" w:rsidP="0032087A">
      <w:pPr>
        <w:spacing w:before="120" w:after="120" w:line="276" w:lineRule="auto"/>
        <w:ind w:left="60" w:firstLine="507"/>
        <w:rPr>
          <w:sz w:val="26"/>
          <w:szCs w:val="26"/>
        </w:rPr>
      </w:pPr>
      <w:r w:rsidRPr="00EC3D2F">
        <w:rPr>
          <w:sz w:val="26"/>
          <w:szCs w:val="26"/>
          <w:lang w:val="en-US"/>
        </w:rPr>
        <w:t xml:space="preserve">3.1.2. </w:t>
      </w:r>
      <w:r w:rsidRPr="00EC3D2F">
        <w:rPr>
          <w:sz w:val="26"/>
          <w:szCs w:val="26"/>
        </w:rPr>
        <w:t>Phương pháp đo lường đánh giá tổng hợp thực trạng môi trường</w:t>
      </w:r>
    </w:p>
    <w:p w:rsidR="00092376" w:rsidRPr="00EC3D2F" w:rsidRDefault="00092376" w:rsidP="0032087A">
      <w:pPr>
        <w:spacing w:before="120" w:after="120" w:line="276" w:lineRule="auto"/>
        <w:ind w:left="60"/>
        <w:rPr>
          <w:b/>
          <w:bCs/>
          <w:sz w:val="26"/>
          <w:szCs w:val="26"/>
        </w:rPr>
      </w:pPr>
      <w:r w:rsidRPr="00EC3D2F">
        <w:rPr>
          <w:b/>
          <w:sz w:val="26"/>
          <w:szCs w:val="26"/>
          <w:lang w:val="en-US"/>
        </w:rPr>
        <w:t xml:space="preserve">3.2. </w:t>
      </w:r>
      <w:r w:rsidRPr="00EC3D2F">
        <w:rPr>
          <w:b/>
          <w:bCs/>
          <w:sz w:val="26"/>
          <w:szCs w:val="26"/>
        </w:rPr>
        <w:t xml:space="preserve">Phân hệ chỉ tiêu thống kê môi trường yếu tố  </w:t>
      </w:r>
    </w:p>
    <w:p w:rsidR="00092376" w:rsidRPr="00EC3D2F" w:rsidRDefault="00092376" w:rsidP="0032087A">
      <w:pPr>
        <w:spacing w:before="120" w:after="120" w:line="276" w:lineRule="auto"/>
        <w:ind w:left="60" w:firstLine="507"/>
        <w:rPr>
          <w:sz w:val="26"/>
          <w:szCs w:val="26"/>
        </w:rPr>
      </w:pPr>
      <w:r w:rsidRPr="00EC3D2F">
        <w:rPr>
          <w:sz w:val="26"/>
          <w:szCs w:val="26"/>
          <w:lang w:val="en-US"/>
        </w:rPr>
        <w:t xml:space="preserve">3.2.1. </w:t>
      </w:r>
      <w:r w:rsidRPr="00EC3D2F">
        <w:rPr>
          <w:sz w:val="26"/>
          <w:szCs w:val="26"/>
        </w:rPr>
        <w:t xml:space="preserve">Phân hệ chỉ tiêu thống kê môi trường nước  </w:t>
      </w:r>
    </w:p>
    <w:p w:rsidR="00092376" w:rsidRPr="00EC3D2F" w:rsidRDefault="00092376" w:rsidP="0032087A">
      <w:pPr>
        <w:spacing w:before="120" w:after="120" w:line="276" w:lineRule="auto"/>
        <w:ind w:left="60" w:firstLine="507"/>
        <w:rPr>
          <w:sz w:val="26"/>
          <w:szCs w:val="26"/>
          <w:lang w:val="en-US"/>
        </w:rPr>
      </w:pPr>
      <w:r w:rsidRPr="00EC3D2F">
        <w:rPr>
          <w:sz w:val="26"/>
          <w:szCs w:val="26"/>
          <w:lang w:val="en-US"/>
        </w:rPr>
        <w:t>3.2.2. Phân hệ chỉ</w:t>
      </w:r>
      <w:r w:rsidR="00F25FB8">
        <w:rPr>
          <w:sz w:val="26"/>
          <w:szCs w:val="26"/>
          <w:lang w:val="en-US"/>
        </w:rPr>
        <w:t xml:space="preserve"> tiêu</w:t>
      </w:r>
      <w:r w:rsidRPr="00EC3D2F">
        <w:rPr>
          <w:sz w:val="26"/>
          <w:szCs w:val="26"/>
          <w:lang w:val="en-US"/>
        </w:rPr>
        <w:t xml:space="preserve"> thống kê môi trường rừng</w:t>
      </w:r>
    </w:p>
    <w:p w:rsidR="00092376" w:rsidRPr="00EC3D2F" w:rsidRDefault="00092376" w:rsidP="0032087A">
      <w:pPr>
        <w:spacing w:before="120" w:after="120" w:line="276" w:lineRule="auto"/>
        <w:ind w:left="60" w:firstLine="507"/>
        <w:rPr>
          <w:sz w:val="26"/>
          <w:szCs w:val="26"/>
          <w:lang w:val="en-US"/>
        </w:rPr>
      </w:pPr>
      <w:r w:rsidRPr="00EC3D2F">
        <w:rPr>
          <w:sz w:val="26"/>
          <w:szCs w:val="26"/>
          <w:lang w:val="en-US"/>
        </w:rPr>
        <w:lastRenderedPageBreak/>
        <w:t>3.2.3. Phân hệ chỉ tiêu thống kê môi trường đất</w:t>
      </w:r>
    </w:p>
    <w:p w:rsidR="00092376" w:rsidRPr="00EC3D2F" w:rsidRDefault="00092376" w:rsidP="0032087A">
      <w:pPr>
        <w:spacing w:before="120" w:after="120" w:line="276" w:lineRule="auto"/>
        <w:ind w:left="60" w:firstLine="507"/>
        <w:rPr>
          <w:sz w:val="26"/>
          <w:szCs w:val="26"/>
          <w:lang w:val="en-US"/>
        </w:rPr>
      </w:pPr>
      <w:r w:rsidRPr="00EC3D2F">
        <w:rPr>
          <w:sz w:val="26"/>
          <w:szCs w:val="26"/>
          <w:lang w:val="en-US"/>
        </w:rPr>
        <w:t>3.2.4. Phân hệ chỉ tiêu thống kê môi trường không khí, âm thanh, màu sắc và ánh sáng</w:t>
      </w:r>
    </w:p>
    <w:p w:rsidR="00092376" w:rsidRPr="00EC3D2F" w:rsidRDefault="00092376" w:rsidP="0032087A">
      <w:pPr>
        <w:spacing w:before="120" w:after="120" w:line="276" w:lineRule="auto"/>
        <w:ind w:left="60"/>
        <w:rPr>
          <w:b/>
          <w:bCs/>
          <w:sz w:val="26"/>
          <w:szCs w:val="26"/>
        </w:rPr>
      </w:pPr>
      <w:r w:rsidRPr="00EC3D2F">
        <w:rPr>
          <w:b/>
          <w:sz w:val="26"/>
          <w:szCs w:val="26"/>
          <w:lang w:val="en-US"/>
        </w:rPr>
        <w:t xml:space="preserve">3.3. </w:t>
      </w:r>
      <w:r w:rsidRPr="00EC3D2F">
        <w:rPr>
          <w:b/>
          <w:bCs/>
          <w:sz w:val="26"/>
          <w:szCs w:val="26"/>
        </w:rPr>
        <w:t>Phân hệ chỉ tiêu thống kê môi trường bộ phận</w:t>
      </w:r>
    </w:p>
    <w:p w:rsidR="00092376" w:rsidRPr="00EC3D2F" w:rsidRDefault="00092376" w:rsidP="0032087A">
      <w:pPr>
        <w:spacing w:before="120" w:after="120" w:line="276" w:lineRule="auto"/>
        <w:ind w:left="60" w:firstLine="507"/>
        <w:rPr>
          <w:sz w:val="26"/>
          <w:szCs w:val="26"/>
        </w:rPr>
      </w:pPr>
      <w:r w:rsidRPr="00EC3D2F">
        <w:rPr>
          <w:sz w:val="26"/>
          <w:szCs w:val="26"/>
          <w:lang w:val="en-US"/>
        </w:rPr>
        <w:t xml:space="preserve">3.3.1 </w:t>
      </w:r>
      <w:r w:rsidRPr="00EC3D2F">
        <w:rPr>
          <w:sz w:val="26"/>
          <w:szCs w:val="26"/>
        </w:rPr>
        <w:t>Phân hệ chỉ tiêu thống kê môi trường biển, sông, hồ</w:t>
      </w:r>
    </w:p>
    <w:p w:rsidR="00092376" w:rsidRPr="00EC3D2F" w:rsidRDefault="00092376" w:rsidP="0032087A">
      <w:pPr>
        <w:spacing w:before="120" w:after="120" w:line="276" w:lineRule="auto"/>
        <w:ind w:left="60" w:firstLine="507"/>
        <w:rPr>
          <w:sz w:val="26"/>
          <w:szCs w:val="26"/>
          <w:lang w:val="en-US"/>
        </w:rPr>
      </w:pPr>
      <w:r w:rsidRPr="00EC3D2F">
        <w:rPr>
          <w:sz w:val="26"/>
          <w:szCs w:val="26"/>
          <w:lang w:val="en-US"/>
        </w:rPr>
        <w:t>3.3.2. Phân hệ chỉ tiêu thống kê môi trường thành phố</w:t>
      </w:r>
    </w:p>
    <w:p w:rsidR="00092376" w:rsidRPr="00EC3D2F" w:rsidRDefault="00092376" w:rsidP="0032087A">
      <w:pPr>
        <w:spacing w:before="120" w:after="120" w:line="276" w:lineRule="auto"/>
        <w:ind w:left="60" w:firstLine="507"/>
        <w:rPr>
          <w:sz w:val="26"/>
          <w:szCs w:val="26"/>
          <w:lang w:val="en-US"/>
        </w:rPr>
      </w:pPr>
      <w:r w:rsidRPr="00EC3D2F">
        <w:rPr>
          <w:sz w:val="26"/>
          <w:szCs w:val="26"/>
          <w:lang w:val="en-US"/>
        </w:rPr>
        <w:t>3.3.3. Phân hệ chỉ tiêu thống kê môi trường nông thôn</w:t>
      </w:r>
    </w:p>
    <w:p w:rsidR="00092376" w:rsidRPr="00EC3D2F" w:rsidRDefault="00092376" w:rsidP="0032087A">
      <w:pPr>
        <w:spacing w:before="120" w:after="120" w:line="276" w:lineRule="auto"/>
        <w:ind w:left="60" w:firstLine="507"/>
        <w:rPr>
          <w:sz w:val="26"/>
          <w:szCs w:val="26"/>
          <w:lang w:val="en-US"/>
        </w:rPr>
      </w:pPr>
      <w:r w:rsidRPr="00EC3D2F">
        <w:rPr>
          <w:sz w:val="26"/>
          <w:szCs w:val="26"/>
          <w:lang w:val="en-US"/>
        </w:rPr>
        <w:t>3.3.4. Phân hệ chỉ tiêu thống kê môi trường lao động, việc làm</w:t>
      </w:r>
    </w:p>
    <w:p w:rsidR="00092376" w:rsidRPr="00EC3D2F" w:rsidRDefault="00092376" w:rsidP="0032087A">
      <w:pPr>
        <w:spacing w:before="120" w:after="120" w:line="276" w:lineRule="auto"/>
        <w:ind w:left="60" w:firstLine="507"/>
        <w:rPr>
          <w:sz w:val="26"/>
          <w:szCs w:val="26"/>
          <w:lang w:val="en-US"/>
        </w:rPr>
      </w:pPr>
      <w:r w:rsidRPr="00EC3D2F">
        <w:rPr>
          <w:sz w:val="26"/>
          <w:szCs w:val="26"/>
          <w:lang w:val="en-US"/>
        </w:rPr>
        <w:t>3.3.5. Phân hệ chỉ tiêu thống kê môi trường sống</w:t>
      </w:r>
    </w:p>
    <w:p w:rsidR="00092376" w:rsidRPr="00EC3D2F" w:rsidRDefault="00092376" w:rsidP="0032087A">
      <w:pPr>
        <w:spacing w:before="120" w:after="120" w:line="276" w:lineRule="auto"/>
        <w:ind w:left="60" w:firstLine="507"/>
        <w:rPr>
          <w:sz w:val="26"/>
          <w:szCs w:val="26"/>
          <w:lang w:val="en-US"/>
        </w:rPr>
      </w:pPr>
      <w:r w:rsidRPr="00EC3D2F">
        <w:rPr>
          <w:sz w:val="26"/>
          <w:szCs w:val="26"/>
          <w:lang w:val="en-US"/>
        </w:rPr>
        <w:t>3.3.6. Phân hệ chỉ tiêu thống kê môi trường cảnh quan</w:t>
      </w:r>
    </w:p>
    <w:p w:rsidR="00092376" w:rsidRPr="00EC3D2F" w:rsidRDefault="00092376" w:rsidP="0032087A">
      <w:pPr>
        <w:spacing w:before="120" w:after="120" w:line="276" w:lineRule="auto"/>
        <w:ind w:left="60"/>
        <w:rPr>
          <w:b/>
          <w:sz w:val="26"/>
          <w:szCs w:val="26"/>
        </w:rPr>
      </w:pPr>
      <w:r w:rsidRPr="00EC3D2F">
        <w:rPr>
          <w:b/>
          <w:sz w:val="26"/>
          <w:szCs w:val="26"/>
          <w:lang w:val="en-US"/>
        </w:rPr>
        <w:t xml:space="preserve">3.4. </w:t>
      </w:r>
      <w:r w:rsidRPr="00EC3D2F">
        <w:rPr>
          <w:b/>
          <w:sz w:val="26"/>
          <w:szCs w:val="26"/>
        </w:rPr>
        <w:t>Phân hệ chỉ tiêu thống kê môi trường tổng hợp chung</w:t>
      </w:r>
    </w:p>
    <w:p w:rsidR="00092376" w:rsidRPr="00EC3D2F" w:rsidRDefault="00092376" w:rsidP="0032087A">
      <w:pPr>
        <w:spacing w:before="120" w:after="120" w:line="276" w:lineRule="auto"/>
        <w:ind w:left="60" w:firstLine="507"/>
        <w:rPr>
          <w:sz w:val="26"/>
          <w:szCs w:val="26"/>
        </w:rPr>
      </w:pPr>
      <w:r w:rsidRPr="00EC3D2F">
        <w:rPr>
          <w:sz w:val="26"/>
          <w:szCs w:val="26"/>
          <w:lang w:val="en-US"/>
        </w:rPr>
        <w:t xml:space="preserve">3.4.1. </w:t>
      </w:r>
      <w:r w:rsidRPr="00EC3D2F">
        <w:rPr>
          <w:sz w:val="26"/>
          <w:szCs w:val="26"/>
        </w:rPr>
        <w:t>Phân hệ chỉ tiêu thống kê về thực trạng môi trường tổng hợp chung</w:t>
      </w:r>
    </w:p>
    <w:p w:rsidR="00092376" w:rsidRPr="00EC3D2F" w:rsidRDefault="00092376" w:rsidP="0032087A">
      <w:pPr>
        <w:spacing w:before="120" w:after="120" w:line="276" w:lineRule="auto"/>
        <w:ind w:left="60" w:firstLine="507"/>
        <w:rPr>
          <w:sz w:val="26"/>
          <w:szCs w:val="26"/>
        </w:rPr>
      </w:pPr>
      <w:r w:rsidRPr="00EC3D2F">
        <w:rPr>
          <w:sz w:val="26"/>
          <w:szCs w:val="26"/>
          <w:lang w:val="en-US"/>
        </w:rPr>
        <w:t xml:space="preserve">3.4.2. </w:t>
      </w:r>
      <w:r w:rsidRPr="00EC3D2F">
        <w:rPr>
          <w:sz w:val="26"/>
          <w:szCs w:val="26"/>
        </w:rPr>
        <w:t>Phân hệ chỉ tiêu thống kê về các tác nhân ảnh hưởng đến môi trường tổng hợp chung</w:t>
      </w:r>
    </w:p>
    <w:p w:rsidR="00092376" w:rsidRPr="00EC3D2F" w:rsidRDefault="00092376" w:rsidP="0032087A">
      <w:pPr>
        <w:spacing w:before="120" w:after="120" w:line="276" w:lineRule="auto"/>
        <w:ind w:left="60" w:firstLine="507"/>
        <w:rPr>
          <w:sz w:val="26"/>
          <w:szCs w:val="26"/>
        </w:rPr>
      </w:pPr>
      <w:r w:rsidRPr="00EC3D2F">
        <w:rPr>
          <w:sz w:val="26"/>
          <w:szCs w:val="26"/>
          <w:lang w:val="en-US"/>
        </w:rPr>
        <w:t xml:space="preserve">3.4.3. </w:t>
      </w:r>
      <w:r w:rsidRPr="00EC3D2F">
        <w:rPr>
          <w:sz w:val="26"/>
          <w:szCs w:val="26"/>
        </w:rPr>
        <w:t>Phân hệ chỉ tiêu thống kê về ảnh hưởng của các tác nhân đến môi trường tổng hợp chung</w:t>
      </w:r>
    </w:p>
    <w:p w:rsidR="00092376" w:rsidRPr="00EC3D2F" w:rsidRDefault="00092376" w:rsidP="0032087A">
      <w:pPr>
        <w:spacing w:before="120" w:after="120" w:line="276" w:lineRule="auto"/>
        <w:ind w:left="60" w:firstLine="507"/>
        <w:rPr>
          <w:sz w:val="26"/>
          <w:szCs w:val="26"/>
        </w:rPr>
      </w:pPr>
      <w:r w:rsidRPr="00EC3D2F">
        <w:rPr>
          <w:sz w:val="26"/>
          <w:szCs w:val="26"/>
          <w:lang w:val="en-US"/>
        </w:rPr>
        <w:t xml:space="preserve">3.4.4. </w:t>
      </w:r>
      <w:r w:rsidRPr="00EC3D2F">
        <w:rPr>
          <w:sz w:val="26"/>
          <w:szCs w:val="26"/>
        </w:rPr>
        <w:t>Phân hệ chỉ tiêu thống kê về ảnh hưởng của môi trường tổng hợp chung đến đời sống xã hội</w:t>
      </w:r>
    </w:p>
    <w:p w:rsidR="00092376" w:rsidRPr="00EC3D2F" w:rsidRDefault="00092376" w:rsidP="0032087A">
      <w:pPr>
        <w:spacing w:before="120" w:after="120" w:line="276" w:lineRule="auto"/>
        <w:ind w:left="60"/>
        <w:rPr>
          <w:b/>
          <w:i/>
          <w:sz w:val="26"/>
          <w:szCs w:val="26"/>
          <w:lang w:val="en-US"/>
        </w:rPr>
      </w:pPr>
      <w:r w:rsidRPr="00EC3D2F">
        <w:rPr>
          <w:b/>
          <w:i/>
          <w:sz w:val="26"/>
          <w:szCs w:val="26"/>
          <w:lang w:val="en-US"/>
        </w:rPr>
        <w:t>Tài liệu tham khảo</w:t>
      </w:r>
      <w:r w:rsidR="00090317" w:rsidRPr="00EC3D2F">
        <w:rPr>
          <w:b/>
          <w:i/>
          <w:sz w:val="26"/>
          <w:szCs w:val="26"/>
          <w:lang w:val="en-US"/>
        </w:rPr>
        <w:t xml:space="preserve"> của chương:</w:t>
      </w:r>
    </w:p>
    <w:p w:rsidR="00090317" w:rsidRPr="00EC3D2F" w:rsidRDefault="00090317" w:rsidP="0032087A">
      <w:pPr>
        <w:pStyle w:val="ListParagraph"/>
        <w:numPr>
          <w:ilvl w:val="0"/>
          <w:numId w:val="10"/>
        </w:numPr>
        <w:spacing w:before="120" w:after="120" w:line="276" w:lineRule="auto"/>
        <w:rPr>
          <w:sz w:val="26"/>
          <w:szCs w:val="26"/>
        </w:rPr>
      </w:pPr>
      <w:r w:rsidRPr="00EC3D2F">
        <w:rPr>
          <w:sz w:val="26"/>
          <w:szCs w:val="26"/>
        </w:rPr>
        <w:t xml:space="preserve">PGS. TS. Nguyễn Thế Chinh (2003), Giáo trình </w:t>
      </w:r>
      <w:r w:rsidR="006D101E">
        <w:rPr>
          <w:sz w:val="26"/>
          <w:szCs w:val="26"/>
          <w:lang w:val="en-US"/>
        </w:rPr>
        <w:t>K</w:t>
      </w:r>
      <w:r w:rsidRPr="00EC3D2F">
        <w:rPr>
          <w:sz w:val="26"/>
          <w:szCs w:val="26"/>
        </w:rPr>
        <w:t>inh tế và quản lý môi trường, NXB thống kê.</w:t>
      </w:r>
    </w:p>
    <w:p w:rsidR="00090317" w:rsidRPr="00EC3D2F" w:rsidRDefault="00090317" w:rsidP="0032087A">
      <w:pPr>
        <w:pStyle w:val="ListParagraph"/>
        <w:numPr>
          <w:ilvl w:val="0"/>
          <w:numId w:val="10"/>
        </w:numPr>
        <w:spacing w:before="120" w:after="120" w:line="276" w:lineRule="auto"/>
        <w:rPr>
          <w:sz w:val="26"/>
          <w:szCs w:val="26"/>
          <w:lang w:val="en-US"/>
        </w:rPr>
      </w:pPr>
      <w:r w:rsidRPr="00EC3D2F">
        <w:rPr>
          <w:sz w:val="26"/>
          <w:szCs w:val="26"/>
          <w:lang w:val="en-US"/>
        </w:rPr>
        <w:t>GS. TS Phan Công Nghĩa và PGS.TS Bùi Đức Triệu (2012), Giáo trình Thống kê kinh tế, NXB Đại học Kinh tế quốc dân.</w:t>
      </w:r>
    </w:p>
    <w:p w:rsidR="00090317" w:rsidRPr="00EC3D2F" w:rsidRDefault="00090317" w:rsidP="0032087A">
      <w:pPr>
        <w:pStyle w:val="ListParagraph"/>
        <w:numPr>
          <w:ilvl w:val="0"/>
          <w:numId w:val="10"/>
        </w:numPr>
        <w:spacing w:before="120" w:after="120" w:line="276" w:lineRule="auto"/>
        <w:rPr>
          <w:sz w:val="26"/>
          <w:szCs w:val="26"/>
        </w:rPr>
      </w:pPr>
      <w:r w:rsidRPr="00EC3D2F">
        <w:rPr>
          <w:sz w:val="26"/>
          <w:szCs w:val="26"/>
        </w:rPr>
        <w:t>Luật Bảo vệ môi trường và hướng dẫn nghị định thi hành,</w:t>
      </w:r>
      <w:r w:rsidRPr="00EC3D2F">
        <w:rPr>
          <w:sz w:val="26"/>
          <w:szCs w:val="26"/>
          <w:lang w:val="en-US"/>
        </w:rPr>
        <w:t xml:space="preserve"> (!997),</w:t>
      </w:r>
      <w:r w:rsidRPr="00EC3D2F">
        <w:rPr>
          <w:sz w:val="26"/>
          <w:szCs w:val="26"/>
        </w:rPr>
        <w:t xml:space="preserve"> NXB Chính trị quốc gia.</w:t>
      </w:r>
    </w:p>
    <w:p w:rsidR="00090317" w:rsidRPr="00EC3D2F" w:rsidRDefault="00090317" w:rsidP="0032087A">
      <w:pPr>
        <w:tabs>
          <w:tab w:val="num" w:pos="567"/>
        </w:tabs>
        <w:spacing w:before="120" w:after="120" w:line="276" w:lineRule="auto"/>
        <w:jc w:val="center"/>
        <w:rPr>
          <w:b/>
          <w:sz w:val="26"/>
          <w:szCs w:val="26"/>
          <w:lang w:val="en-US"/>
        </w:rPr>
      </w:pPr>
      <w:r w:rsidRPr="00EC3D2F">
        <w:rPr>
          <w:b/>
          <w:sz w:val="26"/>
          <w:szCs w:val="26"/>
          <w:lang w:val="en-US"/>
        </w:rPr>
        <w:t xml:space="preserve">CHƯƠNG </w:t>
      </w:r>
      <w:r w:rsidR="00E73897">
        <w:rPr>
          <w:b/>
          <w:sz w:val="26"/>
          <w:szCs w:val="26"/>
          <w:lang w:val="en-US"/>
        </w:rPr>
        <w:t>I</w:t>
      </w:r>
      <w:r w:rsidRPr="00EC3D2F">
        <w:rPr>
          <w:b/>
          <w:sz w:val="26"/>
          <w:szCs w:val="26"/>
          <w:lang w:val="en-US"/>
        </w:rPr>
        <w:t>V – HỆ THỐNG TÀI KHOẢN KINH TẾ VÀ MÔI TRƯỜNG</w:t>
      </w:r>
    </w:p>
    <w:p w:rsidR="00092376" w:rsidRPr="00EC3D2F" w:rsidRDefault="00092376" w:rsidP="0032087A">
      <w:pPr>
        <w:spacing w:before="120" w:after="120" w:line="276" w:lineRule="auto"/>
        <w:ind w:firstLine="567"/>
        <w:rPr>
          <w:sz w:val="26"/>
          <w:szCs w:val="26"/>
          <w:lang w:val="en-US"/>
        </w:rPr>
      </w:pPr>
      <w:r w:rsidRPr="00EC3D2F">
        <w:rPr>
          <w:sz w:val="26"/>
          <w:szCs w:val="26"/>
          <w:lang w:val="en-US"/>
        </w:rPr>
        <w:t>Hoạt động kinh tế là hoạt động chủ yếu của con người, thông qua hoạt động kinh tế con người làm ô nhiễm và suy giảm môi trường sinh thái. Chính vì vậy nghiên cứu thống kê môi trường không tách rời nghiên cứu kinh tế. Hệ thống hạch toán kinh tế sinh thái được nghiên cứu là sự phát triển của Hệ thống tài khoản quốc gia liên kết kinh tế với môi trường, thông qua mô hình này cho phép định lượng những ảnh hưởng tương tác giữa hoạt động kinh tế với môi trường. Đó là nội dung nghiên cứu củ</w:t>
      </w:r>
      <w:r w:rsidR="00E73897">
        <w:rPr>
          <w:sz w:val="26"/>
          <w:szCs w:val="26"/>
          <w:lang w:val="en-US"/>
        </w:rPr>
        <w:t>a chương 4</w:t>
      </w:r>
      <w:r w:rsidRPr="00EC3D2F">
        <w:rPr>
          <w:sz w:val="26"/>
          <w:szCs w:val="26"/>
          <w:lang w:val="en-US"/>
        </w:rPr>
        <w:t xml:space="preserve">. </w:t>
      </w:r>
    </w:p>
    <w:p w:rsidR="00092376" w:rsidRPr="00EC3D2F" w:rsidRDefault="00E73897" w:rsidP="0032087A">
      <w:pPr>
        <w:tabs>
          <w:tab w:val="num" w:pos="567"/>
        </w:tabs>
        <w:spacing w:before="120" w:after="120" w:line="276" w:lineRule="auto"/>
        <w:rPr>
          <w:b/>
          <w:bCs/>
          <w:sz w:val="26"/>
          <w:szCs w:val="26"/>
        </w:rPr>
      </w:pPr>
      <w:r>
        <w:rPr>
          <w:b/>
          <w:sz w:val="26"/>
          <w:szCs w:val="26"/>
          <w:lang w:val="en-US"/>
        </w:rPr>
        <w:t>4</w:t>
      </w:r>
      <w:r w:rsidR="00092376" w:rsidRPr="00EC3D2F">
        <w:rPr>
          <w:b/>
          <w:sz w:val="26"/>
          <w:szCs w:val="26"/>
          <w:lang w:val="en-US"/>
        </w:rPr>
        <w:t xml:space="preserve">.1. </w:t>
      </w:r>
      <w:r w:rsidR="00092376" w:rsidRPr="00EC3D2F">
        <w:rPr>
          <w:b/>
          <w:bCs/>
          <w:sz w:val="26"/>
          <w:szCs w:val="26"/>
        </w:rPr>
        <w:t>Hệ thống tài khoản kinh tế và môi trường</w:t>
      </w:r>
    </w:p>
    <w:p w:rsidR="00092376" w:rsidRPr="00EC3D2F" w:rsidRDefault="00E73897" w:rsidP="0032087A">
      <w:pPr>
        <w:tabs>
          <w:tab w:val="num" w:pos="567"/>
        </w:tabs>
        <w:spacing w:before="120" w:after="120" w:line="276" w:lineRule="auto"/>
        <w:ind w:firstLine="567"/>
        <w:rPr>
          <w:sz w:val="26"/>
          <w:szCs w:val="26"/>
        </w:rPr>
      </w:pPr>
      <w:r>
        <w:rPr>
          <w:sz w:val="26"/>
          <w:szCs w:val="26"/>
          <w:lang w:val="en-US"/>
        </w:rPr>
        <w:t>4</w:t>
      </w:r>
      <w:r w:rsidR="00092376" w:rsidRPr="00EC3D2F">
        <w:rPr>
          <w:sz w:val="26"/>
          <w:szCs w:val="26"/>
          <w:lang w:val="en-US"/>
        </w:rPr>
        <w:t>.1.1</w:t>
      </w:r>
      <w:r w:rsidR="00092376" w:rsidRPr="00EC3D2F">
        <w:rPr>
          <w:b/>
          <w:sz w:val="26"/>
          <w:szCs w:val="26"/>
          <w:lang w:val="en-US"/>
        </w:rPr>
        <w:t xml:space="preserve">. </w:t>
      </w:r>
      <w:r w:rsidR="00092376" w:rsidRPr="00EC3D2F">
        <w:rPr>
          <w:sz w:val="26"/>
          <w:szCs w:val="26"/>
        </w:rPr>
        <w:t>Những vấn đề cơ bản về Hệ thống tài khoản kinh tế và môi trường</w:t>
      </w:r>
    </w:p>
    <w:p w:rsidR="00092376" w:rsidRPr="00EC3D2F" w:rsidRDefault="00E73897" w:rsidP="0032087A">
      <w:pPr>
        <w:tabs>
          <w:tab w:val="num" w:pos="567"/>
        </w:tabs>
        <w:spacing w:before="120" w:after="120" w:line="276" w:lineRule="auto"/>
        <w:ind w:firstLine="567"/>
        <w:rPr>
          <w:sz w:val="26"/>
          <w:szCs w:val="26"/>
        </w:rPr>
      </w:pPr>
      <w:r>
        <w:rPr>
          <w:sz w:val="26"/>
          <w:szCs w:val="26"/>
          <w:lang w:val="en-US"/>
        </w:rPr>
        <w:lastRenderedPageBreak/>
        <w:t>4</w:t>
      </w:r>
      <w:r w:rsidR="00092376" w:rsidRPr="00EC3D2F">
        <w:rPr>
          <w:sz w:val="26"/>
          <w:szCs w:val="26"/>
          <w:lang w:val="en-US"/>
        </w:rPr>
        <w:t xml:space="preserve">.1.2. </w:t>
      </w:r>
      <w:r w:rsidR="00092376" w:rsidRPr="00EC3D2F">
        <w:rPr>
          <w:sz w:val="26"/>
          <w:szCs w:val="26"/>
        </w:rPr>
        <w:t>Cấu trúc cơ bản của Hệ thống tài khoản kinh tế và môi trường</w:t>
      </w:r>
    </w:p>
    <w:p w:rsidR="00092376" w:rsidRPr="00EC3D2F" w:rsidRDefault="00E73897" w:rsidP="0032087A">
      <w:pPr>
        <w:tabs>
          <w:tab w:val="num" w:pos="567"/>
        </w:tabs>
        <w:spacing w:before="120" w:after="120" w:line="276" w:lineRule="auto"/>
        <w:rPr>
          <w:b/>
          <w:bCs/>
          <w:sz w:val="26"/>
          <w:szCs w:val="26"/>
        </w:rPr>
      </w:pPr>
      <w:r>
        <w:rPr>
          <w:b/>
          <w:sz w:val="26"/>
          <w:szCs w:val="26"/>
          <w:lang w:val="en-US"/>
        </w:rPr>
        <w:t>4</w:t>
      </w:r>
      <w:r w:rsidR="00092376" w:rsidRPr="00EC3D2F">
        <w:rPr>
          <w:b/>
          <w:sz w:val="26"/>
          <w:szCs w:val="26"/>
          <w:lang w:val="en-US"/>
        </w:rPr>
        <w:t xml:space="preserve">.2. </w:t>
      </w:r>
      <w:r w:rsidR="00092376" w:rsidRPr="00EC3D2F">
        <w:rPr>
          <w:b/>
          <w:bCs/>
          <w:sz w:val="26"/>
          <w:szCs w:val="26"/>
        </w:rPr>
        <w:t>Mô hình I/O trong nghiên cứu về môi trường</w:t>
      </w:r>
    </w:p>
    <w:p w:rsidR="00092376" w:rsidRPr="00EC3D2F" w:rsidRDefault="00E73897" w:rsidP="0032087A">
      <w:pPr>
        <w:tabs>
          <w:tab w:val="num" w:pos="567"/>
        </w:tabs>
        <w:spacing w:before="120" w:after="120" w:line="276" w:lineRule="auto"/>
        <w:ind w:firstLine="567"/>
        <w:rPr>
          <w:sz w:val="26"/>
          <w:szCs w:val="26"/>
        </w:rPr>
      </w:pPr>
      <w:r>
        <w:rPr>
          <w:bCs/>
          <w:sz w:val="26"/>
          <w:szCs w:val="26"/>
          <w:lang w:val="en-US"/>
        </w:rPr>
        <w:t>4</w:t>
      </w:r>
      <w:r w:rsidR="00092376" w:rsidRPr="00EC3D2F">
        <w:rPr>
          <w:bCs/>
          <w:sz w:val="26"/>
          <w:szCs w:val="26"/>
          <w:lang w:val="en-US"/>
        </w:rPr>
        <w:t>.2.1</w:t>
      </w:r>
      <w:r w:rsidR="00092376" w:rsidRPr="00EC3D2F">
        <w:rPr>
          <w:b/>
          <w:bCs/>
          <w:sz w:val="26"/>
          <w:szCs w:val="26"/>
          <w:lang w:val="en-US"/>
        </w:rPr>
        <w:t xml:space="preserve">. </w:t>
      </w:r>
      <w:r w:rsidR="00092376" w:rsidRPr="00EC3D2F">
        <w:rPr>
          <w:sz w:val="26"/>
          <w:szCs w:val="26"/>
        </w:rPr>
        <w:t>Những vấn đề cơ bản về bảng I/O</w:t>
      </w:r>
    </w:p>
    <w:p w:rsidR="00092376" w:rsidRPr="00EC3D2F" w:rsidRDefault="00E73897" w:rsidP="0032087A">
      <w:pPr>
        <w:tabs>
          <w:tab w:val="num" w:pos="567"/>
        </w:tabs>
        <w:spacing w:before="120" w:after="120" w:line="276" w:lineRule="auto"/>
        <w:ind w:firstLine="567"/>
        <w:rPr>
          <w:sz w:val="26"/>
          <w:szCs w:val="26"/>
        </w:rPr>
      </w:pPr>
      <w:r>
        <w:rPr>
          <w:sz w:val="26"/>
          <w:szCs w:val="26"/>
          <w:lang w:val="en-US"/>
        </w:rPr>
        <w:t>4</w:t>
      </w:r>
      <w:r w:rsidR="00092376" w:rsidRPr="00EC3D2F">
        <w:rPr>
          <w:sz w:val="26"/>
          <w:szCs w:val="26"/>
          <w:lang w:val="en-US"/>
        </w:rPr>
        <w:t xml:space="preserve">.2.2. </w:t>
      </w:r>
      <w:r w:rsidR="00092376" w:rsidRPr="00EC3D2F">
        <w:rPr>
          <w:sz w:val="26"/>
          <w:szCs w:val="26"/>
        </w:rPr>
        <w:t>Mô hình I-O trong nghiên cứu về môi trường</w:t>
      </w:r>
    </w:p>
    <w:p w:rsidR="00092376" w:rsidRPr="00EC3D2F" w:rsidRDefault="00092376" w:rsidP="0032087A">
      <w:pPr>
        <w:pStyle w:val="BodyText2"/>
        <w:spacing w:before="120" w:after="120" w:line="276" w:lineRule="auto"/>
        <w:rPr>
          <w:rFonts w:ascii="Times New Roman" w:hAnsi="Times New Roman" w:cs="Times New Roman"/>
          <w:b/>
          <w:bCs/>
          <w:i/>
          <w:sz w:val="26"/>
          <w:szCs w:val="26"/>
          <w:lang w:val="nl-NL"/>
        </w:rPr>
      </w:pPr>
      <w:r w:rsidRPr="00EC3D2F">
        <w:rPr>
          <w:rFonts w:ascii="Times New Roman" w:hAnsi="Times New Roman" w:cs="Times New Roman"/>
          <w:b/>
          <w:bCs/>
          <w:i/>
          <w:sz w:val="26"/>
          <w:szCs w:val="26"/>
          <w:lang w:val="nl-NL"/>
        </w:rPr>
        <w:t>Tài liệu tham khảo</w:t>
      </w:r>
      <w:r w:rsidR="001713E9" w:rsidRPr="00EC3D2F">
        <w:rPr>
          <w:rFonts w:ascii="Times New Roman" w:hAnsi="Times New Roman" w:cs="Times New Roman"/>
          <w:b/>
          <w:bCs/>
          <w:i/>
          <w:sz w:val="26"/>
          <w:szCs w:val="26"/>
          <w:lang w:val="nl-NL"/>
        </w:rPr>
        <w:t xml:space="preserve"> của chương</w:t>
      </w:r>
      <w:r w:rsidRPr="00EC3D2F">
        <w:rPr>
          <w:rFonts w:ascii="Times New Roman" w:hAnsi="Times New Roman" w:cs="Times New Roman"/>
          <w:b/>
          <w:bCs/>
          <w:i/>
          <w:sz w:val="26"/>
          <w:szCs w:val="26"/>
          <w:lang w:val="nl-NL"/>
        </w:rPr>
        <w:t>:</w:t>
      </w:r>
    </w:p>
    <w:p w:rsidR="00092376" w:rsidRPr="00EC3D2F" w:rsidRDefault="00092376" w:rsidP="0032087A">
      <w:pPr>
        <w:pStyle w:val="ListParagraph"/>
        <w:numPr>
          <w:ilvl w:val="0"/>
          <w:numId w:val="6"/>
        </w:numPr>
        <w:spacing w:before="120" w:after="120" w:line="276" w:lineRule="auto"/>
        <w:rPr>
          <w:sz w:val="26"/>
          <w:szCs w:val="26"/>
          <w:lang w:val="en-US"/>
        </w:rPr>
      </w:pPr>
      <w:r w:rsidRPr="00EC3D2F">
        <w:rPr>
          <w:sz w:val="26"/>
          <w:szCs w:val="26"/>
          <w:lang w:val="en-US"/>
        </w:rPr>
        <w:t>TS. Phan Công Nghĩa, (2002), Giáo trình Hệ Thống Tài khoản quốc gia,  NXB Thống kê.</w:t>
      </w:r>
    </w:p>
    <w:p w:rsidR="001713E9" w:rsidRPr="00EC3D2F" w:rsidRDefault="001713E9" w:rsidP="0032087A">
      <w:pPr>
        <w:pStyle w:val="ListParagraph"/>
        <w:numPr>
          <w:ilvl w:val="0"/>
          <w:numId w:val="6"/>
        </w:numPr>
        <w:spacing w:before="120" w:after="120" w:line="276" w:lineRule="auto"/>
        <w:rPr>
          <w:sz w:val="26"/>
          <w:szCs w:val="26"/>
          <w:lang w:val="en-US"/>
        </w:rPr>
      </w:pPr>
      <w:r w:rsidRPr="00EC3D2F">
        <w:rPr>
          <w:sz w:val="26"/>
          <w:szCs w:val="26"/>
          <w:lang w:val="en-US"/>
        </w:rPr>
        <w:t>GS. TS Phan Công Nghĩa và PGS.TS Bùi Đức Triệu (2012), Giáo trình Thống kê kinh tế, NXB Đại học Kinh tế quốc dân.</w:t>
      </w:r>
    </w:p>
    <w:p w:rsidR="00E73897" w:rsidRPr="00EC3D2F" w:rsidRDefault="00E73897" w:rsidP="0032087A">
      <w:pPr>
        <w:spacing w:before="120" w:after="120" w:line="276" w:lineRule="auto"/>
        <w:jc w:val="center"/>
        <w:rPr>
          <w:b/>
          <w:bCs/>
          <w:sz w:val="26"/>
          <w:szCs w:val="26"/>
          <w:lang w:val="en-US"/>
        </w:rPr>
      </w:pPr>
      <w:r>
        <w:rPr>
          <w:b/>
          <w:bCs/>
          <w:sz w:val="26"/>
          <w:szCs w:val="26"/>
          <w:lang w:val="en-US"/>
        </w:rPr>
        <w:t xml:space="preserve">CHƯƠNG </w:t>
      </w:r>
      <w:r w:rsidRPr="00EC3D2F">
        <w:rPr>
          <w:b/>
          <w:bCs/>
          <w:sz w:val="26"/>
          <w:szCs w:val="26"/>
          <w:lang w:val="en-US"/>
        </w:rPr>
        <w:t>V – PHÂN TÍCH THỐNG KÊ MÔI TRƯỜNG</w:t>
      </w:r>
    </w:p>
    <w:p w:rsidR="00E73897" w:rsidRPr="00EC3D2F" w:rsidRDefault="00E73897" w:rsidP="0032087A">
      <w:pPr>
        <w:spacing w:before="120" w:after="120" w:line="276" w:lineRule="auto"/>
        <w:ind w:firstLine="567"/>
        <w:rPr>
          <w:sz w:val="26"/>
          <w:szCs w:val="26"/>
          <w:lang w:val="en-US"/>
        </w:rPr>
      </w:pPr>
      <w:r w:rsidRPr="00EC3D2F">
        <w:rPr>
          <w:sz w:val="26"/>
          <w:szCs w:val="26"/>
          <w:lang w:val="en-US"/>
        </w:rPr>
        <w:t>Phân tích thống kê môi trường là việc vận dụng các phương pháp thống kê phân tích thực trạng môi trường, từ đó cho phép nhận thức đầy đủ hơn, chính xác hơn và quản lý hiệu quả hơn các hoạt động ảnh hưởng đến môi trường và ngược lại. Các hướng phân tích thống kê môi trường cơ bản là p</w:t>
      </w:r>
      <w:r w:rsidRPr="00EC3D2F">
        <w:rPr>
          <w:sz w:val="26"/>
          <w:szCs w:val="26"/>
        </w:rPr>
        <w:t>hân tích biến động kết cấu, sự đồng đều và khác biệt về môi trường</w:t>
      </w:r>
      <w:r w:rsidRPr="00EC3D2F">
        <w:rPr>
          <w:sz w:val="26"/>
          <w:szCs w:val="26"/>
          <w:lang w:val="en-US"/>
        </w:rPr>
        <w:t>, p</w:t>
      </w:r>
      <w:r w:rsidRPr="00EC3D2F">
        <w:rPr>
          <w:sz w:val="26"/>
          <w:szCs w:val="26"/>
        </w:rPr>
        <w:t>hân tích thống kê sự biến đổi môi trường</w:t>
      </w:r>
      <w:r w:rsidRPr="00EC3D2F">
        <w:rPr>
          <w:sz w:val="26"/>
          <w:szCs w:val="26"/>
          <w:lang w:val="en-US"/>
        </w:rPr>
        <w:t>, p</w:t>
      </w:r>
      <w:r w:rsidRPr="00EC3D2F">
        <w:rPr>
          <w:sz w:val="26"/>
          <w:szCs w:val="26"/>
        </w:rPr>
        <w:t>hân tích các nhân tố ảnh hưởng đến môi trường</w:t>
      </w:r>
      <w:r w:rsidRPr="00EC3D2F">
        <w:rPr>
          <w:sz w:val="26"/>
          <w:szCs w:val="26"/>
          <w:lang w:val="en-US"/>
        </w:rPr>
        <w:t xml:space="preserve"> và p</w:t>
      </w:r>
      <w:r w:rsidRPr="00EC3D2F">
        <w:rPr>
          <w:sz w:val="26"/>
          <w:szCs w:val="26"/>
        </w:rPr>
        <w:t>hân tích tác động của môi trường đến sự phát triển kinh tế - xã hội</w:t>
      </w:r>
      <w:r w:rsidRPr="00EC3D2F">
        <w:rPr>
          <w:sz w:val="26"/>
          <w:szCs w:val="26"/>
          <w:lang w:val="en-US"/>
        </w:rPr>
        <w:t>.</w:t>
      </w:r>
    </w:p>
    <w:p w:rsidR="00E73897" w:rsidRPr="00EC3D2F" w:rsidRDefault="00F5359D" w:rsidP="0032087A">
      <w:pPr>
        <w:spacing w:before="120" w:after="120" w:line="276" w:lineRule="auto"/>
        <w:rPr>
          <w:b/>
          <w:sz w:val="26"/>
          <w:szCs w:val="26"/>
        </w:rPr>
      </w:pPr>
      <w:r>
        <w:rPr>
          <w:b/>
          <w:sz w:val="26"/>
          <w:szCs w:val="26"/>
          <w:lang w:val="en-US"/>
        </w:rPr>
        <w:t>5</w:t>
      </w:r>
      <w:r w:rsidR="00E73897" w:rsidRPr="00EC3D2F">
        <w:rPr>
          <w:b/>
          <w:sz w:val="26"/>
          <w:szCs w:val="26"/>
          <w:lang w:val="en-US"/>
        </w:rPr>
        <w:t xml:space="preserve">.1. </w:t>
      </w:r>
      <w:r w:rsidR="00E73897" w:rsidRPr="00EC3D2F">
        <w:rPr>
          <w:b/>
          <w:sz w:val="26"/>
          <w:szCs w:val="26"/>
        </w:rPr>
        <w:t>Phân tích biến động kết cấu, sự đồng đều và khác biệt về môi trường</w:t>
      </w:r>
    </w:p>
    <w:p w:rsidR="00E73897" w:rsidRPr="00EC3D2F" w:rsidRDefault="00F5359D" w:rsidP="0032087A">
      <w:pPr>
        <w:spacing w:before="120" w:after="120" w:line="276" w:lineRule="auto"/>
        <w:rPr>
          <w:b/>
          <w:sz w:val="26"/>
          <w:szCs w:val="26"/>
        </w:rPr>
      </w:pPr>
      <w:r>
        <w:rPr>
          <w:b/>
          <w:sz w:val="26"/>
          <w:szCs w:val="26"/>
          <w:lang w:val="en-US"/>
        </w:rPr>
        <w:t>5</w:t>
      </w:r>
      <w:r w:rsidR="00E73897" w:rsidRPr="00EC3D2F">
        <w:rPr>
          <w:b/>
          <w:sz w:val="26"/>
          <w:szCs w:val="26"/>
          <w:lang w:val="en-US"/>
        </w:rPr>
        <w:t xml:space="preserve">.2. </w:t>
      </w:r>
      <w:r w:rsidR="00E73897" w:rsidRPr="00EC3D2F">
        <w:rPr>
          <w:b/>
          <w:sz w:val="26"/>
          <w:szCs w:val="26"/>
        </w:rPr>
        <w:t>Phân tích thống kê sự biến đổi môi trường</w:t>
      </w:r>
    </w:p>
    <w:p w:rsidR="00E73897" w:rsidRPr="00EC3D2F" w:rsidRDefault="00F5359D" w:rsidP="0032087A">
      <w:pPr>
        <w:spacing w:before="120" w:after="120" w:line="276" w:lineRule="auto"/>
        <w:rPr>
          <w:b/>
          <w:sz w:val="26"/>
          <w:szCs w:val="26"/>
        </w:rPr>
      </w:pPr>
      <w:r>
        <w:rPr>
          <w:b/>
          <w:sz w:val="26"/>
          <w:szCs w:val="26"/>
          <w:lang w:val="en-US"/>
        </w:rPr>
        <w:t>5</w:t>
      </w:r>
      <w:r w:rsidR="00E73897" w:rsidRPr="00EC3D2F">
        <w:rPr>
          <w:b/>
          <w:sz w:val="26"/>
          <w:szCs w:val="26"/>
          <w:lang w:val="en-US"/>
        </w:rPr>
        <w:t xml:space="preserve">.3. </w:t>
      </w:r>
      <w:r w:rsidR="00E73897" w:rsidRPr="00EC3D2F">
        <w:rPr>
          <w:b/>
          <w:sz w:val="26"/>
          <w:szCs w:val="26"/>
        </w:rPr>
        <w:t>Phân tích các nhân tố ảnh hưởng đến môi trường</w:t>
      </w:r>
    </w:p>
    <w:p w:rsidR="00E73897" w:rsidRPr="00EC3D2F" w:rsidRDefault="00F5359D" w:rsidP="0032087A">
      <w:pPr>
        <w:spacing w:before="120" w:after="120" w:line="276" w:lineRule="auto"/>
        <w:rPr>
          <w:b/>
          <w:sz w:val="26"/>
          <w:szCs w:val="26"/>
          <w:lang w:val="en-US"/>
        </w:rPr>
      </w:pPr>
      <w:r>
        <w:rPr>
          <w:b/>
          <w:sz w:val="26"/>
          <w:szCs w:val="26"/>
          <w:lang w:val="en-US"/>
        </w:rPr>
        <w:t>5</w:t>
      </w:r>
      <w:r w:rsidR="00E73897" w:rsidRPr="00EC3D2F">
        <w:rPr>
          <w:b/>
          <w:sz w:val="26"/>
          <w:szCs w:val="26"/>
          <w:lang w:val="en-US"/>
        </w:rPr>
        <w:t xml:space="preserve">.4. </w:t>
      </w:r>
      <w:r w:rsidR="00E73897" w:rsidRPr="00EC3D2F">
        <w:rPr>
          <w:b/>
          <w:sz w:val="26"/>
          <w:szCs w:val="26"/>
        </w:rPr>
        <w:t>Phân tích tác động của môi trường đến sự phát triển kinh tế - xã hội</w:t>
      </w:r>
    </w:p>
    <w:p w:rsidR="00E73897" w:rsidRPr="00EC3D2F" w:rsidRDefault="00E73897" w:rsidP="0032087A">
      <w:pPr>
        <w:spacing w:before="120" w:after="120" w:line="276" w:lineRule="auto"/>
        <w:ind w:left="60"/>
        <w:rPr>
          <w:b/>
          <w:i/>
          <w:sz w:val="26"/>
          <w:szCs w:val="26"/>
          <w:lang w:val="en-US"/>
        </w:rPr>
      </w:pPr>
      <w:r w:rsidRPr="00EC3D2F">
        <w:rPr>
          <w:b/>
          <w:i/>
          <w:sz w:val="26"/>
          <w:szCs w:val="26"/>
          <w:lang w:val="en-US"/>
        </w:rPr>
        <w:t>Tài liệu tham khảo của chương:</w:t>
      </w:r>
    </w:p>
    <w:p w:rsidR="00E73897" w:rsidRPr="00EC3D2F" w:rsidRDefault="00E73897" w:rsidP="0032087A">
      <w:pPr>
        <w:pStyle w:val="ListParagraph"/>
        <w:numPr>
          <w:ilvl w:val="0"/>
          <w:numId w:val="11"/>
        </w:numPr>
        <w:spacing w:before="120" w:after="120" w:line="276" w:lineRule="auto"/>
        <w:rPr>
          <w:sz w:val="26"/>
          <w:szCs w:val="26"/>
        </w:rPr>
      </w:pPr>
      <w:r w:rsidRPr="00EC3D2F">
        <w:rPr>
          <w:sz w:val="26"/>
          <w:szCs w:val="26"/>
        </w:rPr>
        <w:t>PGS. TS. Trần Thị Kim Thu,</w:t>
      </w:r>
      <w:r w:rsidRPr="00EC3D2F">
        <w:rPr>
          <w:sz w:val="26"/>
          <w:szCs w:val="26"/>
          <w:lang w:val="en-US"/>
        </w:rPr>
        <w:t xml:space="preserve"> (2012), Giáo trình Lý thuyết thống kê,</w:t>
      </w:r>
      <w:r w:rsidRPr="00EC3D2F">
        <w:rPr>
          <w:sz w:val="26"/>
          <w:szCs w:val="26"/>
        </w:rPr>
        <w:t xml:space="preserve"> NXB Đại học Kinh tế quốc dân.</w:t>
      </w:r>
    </w:p>
    <w:p w:rsidR="001713E9" w:rsidRPr="00F8453C" w:rsidRDefault="001713E9" w:rsidP="0032087A">
      <w:pPr>
        <w:pStyle w:val="ListParagraph"/>
        <w:tabs>
          <w:tab w:val="left" w:pos="0"/>
          <w:tab w:val="left" w:pos="270"/>
        </w:tabs>
        <w:spacing w:before="120" w:after="120" w:line="276" w:lineRule="auto"/>
        <w:ind w:left="0"/>
        <w:jc w:val="center"/>
        <w:rPr>
          <w:b/>
          <w:spacing w:val="-2"/>
          <w:sz w:val="26"/>
          <w:szCs w:val="26"/>
          <w:lang w:val="en-US"/>
        </w:rPr>
      </w:pPr>
      <w:r w:rsidRPr="00F8453C">
        <w:rPr>
          <w:b/>
          <w:spacing w:val="-2"/>
          <w:sz w:val="26"/>
          <w:szCs w:val="26"/>
          <w:lang w:val="en-US"/>
        </w:rPr>
        <w:t>CHƯƠNG VI – THỐNG KÊ TRONG CÁC DOANH NGHIỆP MÔI TRƯỜNG</w:t>
      </w:r>
    </w:p>
    <w:p w:rsidR="00092376" w:rsidRPr="00EC3D2F" w:rsidRDefault="00092376" w:rsidP="0032087A">
      <w:pPr>
        <w:spacing w:before="120" w:after="120" w:line="276" w:lineRule="auto"/>
        <w:ind w:firstLine="567"/>
        <w:rPr>
          <w:sz w:val="26"/>
          <w:szCs w:val="26"/>
          <w:lang w:val="en-US"/>
        </w:rPr>
      </w:pPr>
      <w:r w:rsidRPr="00EC3D2F">
        <w:rPr>
          <w:sz w:val="26"/>
          <w:szCs w:val="26"/>
          <w:lang w:val="en-US"/>
        </w:rPr>
        <w:t>Hoạt động bảo vệ môi trường gắn với các hoạt động kinh tế, trong đó có một ngành đặc biệt đó là ngành kinh tế môi trường mà đại diện là các doanh nghiệp môi trường. Doanh nghiệp môi trường là một đơn vị kinh tế hoạt động trong lĩnh vực môi trường. Nghiên cứu thống kê hoạt động của các doanh nghiệp môi trường cho phép thấy rõ vai trò của các doanh nghiệp này trong việc tạo ra giá trị gia tăng và đóng góp vào nền kinh tế quốc dân như thế nào cũng như vai trò của chúng trong việc bảo vệ môi trường sinh thái.</w:t>
      </w:r>
    </w:p>
    <w:p w:rsidR="00092376" w:rsidRPr="00EC3D2F" w:rsidRDefault="00092376" w:rsidP="0032087A">
      <w:pPr>
        <w:pStyle w:val="ListParagraph"/>
        <w:tabs>
          <w:tab w:val="left" w:pos="0"/>
          <w:tab w:val="left" w:pos="270"/>
        </w:tabs>
        <w:spacing w:before="120" w:after="120" w:line="276" w:lineRule="auto"/>
        <w:ind w:left="0"/>
        <w:rPr>
          <w:b/>
          <w:sz w:val="26"/>
          <w:szCs w:val="26"/>
        </w:rPr>
      </w:pPr>
      <w:r w:rsidRPr="00EC3D2F">
        <w:rPr>
          <w:b/>
          <w:bCs/>
          <w:sz w:val="26"/>
          <w:szCs w:val="26"/>
          <w:lang w:val="en-US"/>
        </w:rPr>
        <w:t xml:space="preserve">6.1. </w:t>
      </w:r>
      <w:r w:rsidRPr="00EC3D2F">
        <w:rPr>
          <w:b/>
          <w:sz w:val="26"/>
          <w:szCs w:val="26"/>
        </w:rPr>
        <w:t>Tổ chức thống kê và thông tin trong các doanh nghiệp môi  trường</w:t>
      </w:r>
    </w:p>
    <w:p w:rsidR="00092376" w:rsidRPr="00EC3D2F" w:rsidRDefault="00092376" w:rsidP="0032087A">
      <w:pPr>
        <w:pStyle w:val="ListParagraph"/>
        <w:tabs>
          <w:tab w:val="left" w:pos="0"/>
          <w:tab w:val="left" w:pos="270"/>
        </w:tabs>
        <w:spacing w:before="120" w:after="120" w:line="276" w:lineRule="auto"/>
        <w:ind w:left="0"/>
        <w:rPr>
          <w:b/>
          <w:sz w:val="26"/>
          <w:szCs w:val="26"/>
        </w:rPr>
      </w:pPr>
      <w:r w:rsidRPr="00EC3D2F">
        <w:rPr>
          <w:b/>
          <w:sz w:val="26"/>
          <w:szCs w:val="26"/>
          <w:lang w:val="en-US"/>
        </w:rPr>
        <w:t xml:space="preserve">6.2. </w:t>
      </w:r>
      <w:r w:rsidRPr="00EC3D2F">
        <w:rPr>
          <w:b/>
          <w:sz w:val="26"/>
          <w:szCs w:val="26"/>
        </w:rPr>
        <w:t>Thống kê các yếu tố và điều kiện sản xuất của doanh nghiệp môi trường</w:t>
      </w:r>
    </w:p>
    <w:p w:rsidR="00092376" w:rsidRPr="00EC3D2F" w:rsidRDefault="00092376" w:rsidP="0032087A">
      <w:pPr>
        <w:pStyle w:val="ListParagraph"/>
        <w:tabs>
          <w:tab w:val="left" w:pos="0"/>
          <w:tab w:val="left" w:pos="270"/>
        </w:tabs>
        <w:spacing w:before="120" w:after="120" w:line="276" w:lineRule="auto"/>
        <w:ind w:left="0"/>
        <w:rPr>
          <w:b/>
          <w:sz w:val="26"/>
          <w:szCs w:val="26"/>
        </w:rPr>
      </w:pPr>
      <w:r w:rsidRPr="00EC3D2F">
        <w:rPr>
          <w:b/>
          <w:sz w:val="26"/>
          <w:szCs w:val="26"/>
          <w:lang w:val="en-US"/>
        </w:rPr>
        <w:t xml:space="preserve">6.3. </w:t>
      </w:r>
      <w:r w:rsidRPr="00EC3D2F">
        <w:rPr>
          <w:b/>
          <w:sz w:val="26"/>
          <w:szCs w:val="26"/>
        </w:rPr>
        <w:t>Thống kê kết quả sản xuất trong các doanh nghiêp môi trường</w:t>
      </w:r>
    </w:p>
    <w:p w:rsidR="00092376" w:rsidRPr="00EC3D2F" w:rsidRDefault="00092376" w:rsidP="0032087A">
      <w:pPr>
        <w:pStyle w:val="ListParagraph"/>
        <w:tabs>
          <w:tab w:val="left" w:pos="0"/>
          <w:tab w:val="left" w:pos="270"/>
        </w:tabs>
        <w:spacing w:before="120" w:after="120" w:line="276" w:lineRule="auto"/>
        <w:ind w:left="0"/>
        <w:rPr>
          <w:b/>
          <w:sz w:val="26"/>
          <w:szCs w:val="26"/>
        </w:rPr>
      </w:pPr>
      <w:r w:rsidRPr="00EC3D2F">
        <w:rPr>
          <w:b/>
          <w:bCs/>
          <w:sz w:val="26"/>
          <w:szCs w:val="26"/>
          <w:lang w:val="en-US"/>
        </w:rPr>
        <w:t xml:space="preserve">6.4. </w:t>
      </w:r>
      <w:r w:rsidRPr="00EC3D2F">
        <w:rPr>
          <w:b/>
          <w:sz w:val="26"/>
          <w:szCs w:val="26"/>
        </w:rPr>
        <w:t>Thống kê chi phí và hiệu quả sản xuất trong các doanh nghiệp môi trường</w:t>
      </w:r>
    </w:p>
    <w:p w:rsidR="00092376" w:rsidRPr="00EC3D2F" w:rsidRDefault="00092376" w:rsidP="0032087A">
      <w:pPr>
        <w:pStyle w:val="ListParagraph"/>
        <w:tabs>
          <w:tab w:val="left" w:pos="0"/>
          <w:tab w:val="left" w:pos="270"/>
        </w:tabs>
        <w:spacing w:before="120" w:after="120" w:line="276" w:lineRule="auto"/>
        <w:ind w:left="0"/>
        <w:rPr>
          <w:b/>
          <w:bCs/>
          <w:sz w:val="26"/>
          <w:szCs w:val="26"/>
          <w:lang w:val="en-US"/>
        </w:rPr>
      </w:pPr>
      <w:r w:rsidRPr="00EC3D2F">
        <w:rPr>
          <w:b/>
          <w:bCs/>
          <w:sz w:val="26"/>
          <w:szCs w:val="26"/>
          <w:lang w:val="en-US"/>
        </w:rPr>
        <w:t xml:space="preserve">6.5. </w:t>
      </w:r>
      <w:r w:rsidRPr="00EC3D2F">
        <w:rPr>
          <w:b/>
          <w:sz w:val="26"/>
          <w:szCs w:val="26"/>
        </w:rPr>
        <w:t>Thống kê với quản lý và phân tích các dự án về môi trường</w:t>
      </w:r>
    </w:p>
    <w:p w:rsidR="00092376" w:rsidRPr="00EC3D2F" w:rsidRDefault="00092376" w:rsidP="0032087A">
      <w:pPr>
        <w:pStyle w:val="ListParagraph"/>
        <w:tabs>
          <w:tab w:val="left" w:pos="0"/>
          <w:tab w:val="left" w:pos="270"/>
        </w:tabs>
        <w:spacing w:before="120" w:after="120" w:line="276" w:lineRule="auto"/>
        <w:ind w:left="0"/>
        <w:rPr>
          <w:b/>
          <w:i/>
          <w:sz w:val="26"/>
          <w:szCs w:val="26"/>
          <w:lang w:val="en-US"/>
        </w:rPr>
      </w:pPr>
      <w:r w:rsidRPr="00EC3D2F">
        <w:rPr>
          <w:b/>
          <w:i/>
          <w:sz w:val="26"/>
          <w:szCs w:val="26"/>
          <w:lang w:val="en-US"/>
        </w:rPr>
        <w:lastRenderedPageBreak/>
        <w:t>Tài liệu tham khảo</w:t>
      </w:r>
      <w:r w:rsidR="00BC4ABB" w:rsidRPr="00EC3D2F">
        <w:rPr>
          <w:b/>
          <w:i/>
          <w:sz w:val="26"/>
          <w:szCs w:val="26"/>
          <w:lang w:val="en-US"/>
        </w:rPr>
        <w:t xml:space="preserve"> của chương:</w:t>
      </w:r>
    </w:p>
    <w:p w:rsidR="005D0796" w:rsidRPr="00EC3D2F" w:rsidRDefault="005D0796" w:rsidP="0032087A">
      <w:pPr>
        <w:pStyle w:val="ListParagraph"/>
        <w:numPr>
          <w:ilvl w:val="0"/>
          <w:numId w:val="7"/>
        </w:numPr>
        <w:spacing w:before="120" w:after="120" w:line="276" w:lineRule="auto"/>
        <w:rPr>
          <w:sz w:val="26"/>
          <w:szCs w:val="26"/>
        </w:rPr>
      </w:pPr>
      <w:r w:rsidRPr="00EC3D2F">
        <w:rPr>
          <w:sz w:val="26"/>
          <w:szCs w:val="26"/>
        </w:rPr>
        <w:t>PGS. TS. Nguyễn Thế Chinh (200</w:t>
      </w:r>
      <w:r w:rsidRPr="00EC3D2F">
        <w:rPr>
          <w:sz w:val="26"/>
          <w:szCs w:val="26"/>
          <w:lang w:val="en-US"/>
        </w:rPr>
        <w:t xml:space="preserve">3), </w:t>
      </w:r>
      <w:r w:rsidR="006D101E">
        <w:rPr>
          <w:sz w:val="26"/>
          <w:szCs w:val="26"/>
        </w:rPr>
        <w:t>Giáo trình K</w:t>
      </w:r>
      <w:r w:rsidRPr="00EC3D2F">
        <w:rPr>
          <w:sz w:val="26"/>
          <w:szCs w:val="26"/>
        </w:rPr>
        <w:t>inh tế và quản lý môi trường, NXB thống kê.</w:t>
      </w:r>
    </w:p>
    <w:p w:rsidR="00092376" w:rsidRPr="00EC3D2F" w:rsidRDefault="00092376" w:rsidP="0032087A">
      <w:pPr>
        <w:pStyle w:val="ListParagraph"/>
        <w:numPr>
          <w:ilvl w:val="0"/>
          <w:numId w:val="7"/>
        </w:numPr>
        <w:spacing w:before="120" w:after="120" w:line="276" w:lineRule="auto"/>
        <w:rPr>
          <w:sz w:val="26"/>
          <w:szCs w:val="26"/>
        </w:rPr>
      </w:pPr>
      <w:r w:rsidRPr="00EC3D2F">
        <w:rPr>
          <w:sz w:val="26"/>
          <w:szCs w:val="26"/>
        </w:rPr>
        <w:t>PGS. TS. Trần Thị Kim Thu</w:t>
      </w:r>
      <w:r w:rsidRPr="00EC3D2F">
        <w:rPr>
          <w:sz w:val="26"/>
          <w:szCs w:val="26"/>
          <w:lang w:val="en-US"/>
        </w:rPr>
        <w:t xml:space="preserve"> (2012), Giáo trình Lý thuyết thống kê,</w:t>
      </w:r>
      <w:r w:rsidRPr="00EC3D2F">
        <w:rPr>
          <w:sz w:val="26"/>
          <w:szCs w:val="26"/>
        </w:rPr>
        <w:t xml:space="preserve"> NXB Đại học Kinh tế quốc dân.</w:t>
      </w:r>
    </w:p>
    <w:p w:rsidR="005D0796" w:rsidRPr="00EC3D2F" w:rsidRDefault="005D0796" w:rsidP="0032087A">
      <w:pPr>
        <w:pStyle w:val="BodyText2"/>
        <w:spacing w:before="120" w:after="120" w:line="276" w:lineRule="auto"/>
        <w:rPr>
          <w:rFonts w:ascii="Times New Roman" w:hAnsi="Times New Roman" w:cs="Times New Roman"/>
          <w:bCs/>
          <w:sz w:val="26"/>
          <w:szCs w:val="26"/>
          <w:lang w:val="nl-NL"/>
        </w:rPr>
      </w:pPr>
    </w:p>
    <w:p w:rsidR="00D33424" w:rsidRPr="00516B8F" w:rsidRDefault="00D33424" w:rsidP="0032087A">
      <w:pPr>
        <w:pStyle w:val="BodyText2"/>
        <w:spacing w:before="120" w:after="120" w:line="276" w:lineRule="auto"/>
        <w:rPr>
          <w:rFonts w:ascii="Times New Roman" w:hAnsi="Times New Roman" w:cs="Times New Roman"/>
          <w:b/>
          <w:bCs/>
          <w:sz w:val="26"/>
          <w:szCs w:val="26"/>
          <w:lang w:val="nl-NL"/>
        </w:rPr>
      </w:pPr>
      <w:r w:rsidRPr="00516B8F">
        <w:rPr>
          <w:rFonts w:ascii="Times New Roman" w:hAnsi="Times New Roman" w:cs="Times New Roman"/>
          <w:b/>
          <w:bCs/>
          <w:sz w:val="26"/>
          <w:szCs w:val="26"/>
          <w:lang w:val="nl-NL"/>
        </w:rPr>
        <w:t>7. GIÁO TRÌNH</w:t>
      </w:r>
    </w:p>
    <w:p w:rsidR="00D33424" w:rsidRPr="00EC3D2F" w:rsidRDefault="00D33424" w:rsidP="0032087A">
      <w:pPr>
        <w:spacing w:before="120" w:after="120" w:line="276" w:lineRule="auto"/>
        <w:ind w:firstLine="567"/>
        <w:rPr>
          <w:bCs/>
          <w:sz w:val="26"/>
          <w:szCs w:val="26"/>
        </w:rPr>
      </w:pPr>
      <w:r w:rsidRPr="00EC3D2F">
        <w:rPr>
          <w:sz w:val="26"/>
          <w:szCs w:val="26"/>
        </w:rPr>
        <w:t>PG</w:t>
      </w:r>
      <w:r w:rsidR="00EC3D2F">
        <w:rPr>
          <w:sz w:val="26"/>
          <w:szCs w:val="26"/>
        </w:rPr>
        <w:t xml:space="preserve">S. TS. Phan Công Nghĩa </w:t>
      </w:r>
      <w:r w:rsidRPr="00EC3D2F">
        <w:rPr>
          <w:sz w:val="26"/>
          <w:szCs w:val="26"/>
        </w:rPr>
        <w:t>(2007),</w:t>
      </w:r>
      <w:r w:rsidR="00F8453C">
        <w:rPr>
          <w:sz w:val="26"/>
          <w:szCs w:val="26"/>
          <w:lang w:val="en-US"/>
        </w:rPr>
        <w:t xml:space="preserve"> </w:t>
      </w:r>
      <w:r w:rsidRPr="00EC3D2F">
        <w:rPr>
          <w:sz w:val="26"/>
          <w:szCs w:val="26"/>
        </w:rPr>
        <w:t>Giáo trình Thống kê môi trường, NXB ĐH Kinh tế quốc dân.</w:t>
      </w:r>
    </w:p>
    <w:p w:rsidR="00D33424" w:rsidRPr="00516B8F" w:rsidRDefault="00D33424" w:rsidP="0032087A">
      <w:pPr>
        <w:pStyle w:val="BodyText2"/>
        <w:spacing w:before="120" w:after="120" w:line="276" w:lineRule="auto"/>
        <w:rPr>
          <w:rFonts w:ascii="Times New Roman" w:hAnsi="Times New Roman" w:cs="Times New Roman"/>
          <w:b/>
          <w:bCs/>
          <w:sz w:val="26"/>
          <w:szCs w:val="26"/>
          <w:lang w:val="nl-NL"/>
        </w:rPr>
      </w:pPr>
      <w:r w:rsidRPr="00516B8F">
        <w:rPr>
          <w:rFonts w:ascii="Times New Roman" w:hAnsi="Times New Roman" w:cs="Times New Roman"/>
          <w:b/>
          <w:bCs/>
          <w:sz w:val="26"/>
          <w:szCs w:val="26"/>
          <w:lang w:val="nl-NL"/>
        </w:rPr>
        <w:t>8. TÀI LIỆU THAM KHẢO</w:t>
      </w:r>
    </w:p>
    <w:p w:rsidR="005D0796" w:rsidRPr="00EC3D2F" w:rsidRDefault="005D0796" w:rsidP="0032087A">
      <w:pPr>
        <w:pStyle w:val="ListParagraph"/>
        <w:numPr>
          <w:ilvl w:val="0"/>
          <w:numId w:val="12"/>
        </w:numPr>
        <w:spacing w:before="120" w:after="120" w:line="276" w:lineRule="auto"/>
        <w:rPr>
          <w:sz w:val="26"/>
          <w:szCs w:val="26"/>
          <w:lang w:val="en-US"/>
        </w:rPr>
      </w:pPr>
      <w:r w:rsidRPr="00EC3D2F">
        <w:rPr>
          <w:sz w:val="26"/>
          <w:szCs w:val="26"/>
          <w:lang w:val="en-US"/>
        </w:rPr>
        <w:t xml:space="preserve">PGS. TS. Nguyễn Thế Chinh (2003), </w:t>
      </w:r>
      <w:r w:rsidR="006D101E">
        <w:rPr>
          <w:sz w:val="26"/>
          <w:szCs w:val="26"/>
          <w:lang w:val="en-US"/>
        </w:rPr>
        <w:t>Giáo trình K</w:t>
      </w:r>
      <w:r w:rsidRPr="00EC3D2F">
        <w:rPr>
          <w:sz w:val="26"/>
          <w:szCs w:val="26"/>
          <w:lang w:val="en-US"/>
        </w:rPr>
        <w:t>inh tế và quản lý môi trường, NXB thống kê.</w:t>
      </w:r>
    </w:p>
    <w:p w:rsidR="00D33424" w:rsidRPr="00EC3D2F" w:rsidRDefault="00D33424" w:rsidP="0032087A">
      <w:pPr>
        <w:pStyle w:val="ListParagraph"/>
        <w:numPr>
          <w:ilvl w:val="0"/>
          <w:numId w:val="12"/>
        </w:numPr>
        <w:spacing w:before="120" w:after="120" w:line="276" w:lineRule="auto"/>
        <w:rPr>
          <w:sz w:val="26"/>
          <w:szCs w:val="26"/>
          <w:lang w:val="en-US"/>
        </w:rPr>
      </w:pPr>
      <w:r w:rsidRPr="00EC3D2F">
        <w:rPr>
          <w:sz w:val="26"/>
          <w:szCs w:val="26"/>
          <w:lang w:val="en-US"/>
        </w:rPr>
        <w:t>TS. Phan Công Nghĩa (2002), Giáo trình Hệ Thống Tài khoản quốc gia, NXB Thống kê.</w:t>
      </w:r>
    </w:p>
    <w:p w:rsidR="005D0796" w:rsidRPr="00EC3D2F" w:rsidRDefault="005D0796" w:rsidP="0032087A">
      <w:pPr>
        <w:pStyle w:val="ListParagraph"/>
        <w:numPr>
          <w:ilvl w:val="0"/>
          <w:numId w:val="12"/>
        </w:numPr>
        <w:spacing w:before="120" w:after="120" w:line="276" w:lineRule="auto"/>
        <w:rPr>
          <w:sz w:val="26"/>
          <w:szCs w:val="26"/>
          <w:lang w:val="en-US"/>
        </w:rPr>
      </w:pPr>
      <w:r w:rsidRPr="00EC3D2F">
        <w:rPr>
          <w:sz w:val="26"/>
          <w:szCs w:val="26"/>
          <w:lang w:val="en-US"/>
        </w:rPr>
        <w:t>GS. TS Phan Công Nghĩa và PGS.TS Bùi Đức Triệu (2012), Giáo trình Thống kê kinh tế, NXB Đại học Kinh tế quốc dân.</w:t>
      </w:r>
    </w:p>
    <w:p w:rsidR="00D33424" w:rsidRPr="00EC3D2F" w:rsidRDefault="00D33424" w:rsidP="0032087A">
      <w:pPr>
        <w:pStyle w:val="ListParagraph"/>
        <w:numPr>
          <w:ilvl w:val="0"/>
          <w:numId w:val="12"/>
        </w:numPr>
        <w:spacing w:before="120" w:after="120" w:line="276" w:lineRule="auto"/>
        <w:rPr>
          <w:sz w:val="26"/>
          <w:szCs w:val="26"/>
        </w:rPr>
      </w:pPr>
      <w:r w:rsidRPr="00EC3D2F">
        <w:rPr>
          <w:sz w:val="26"/>
          <w:szCs w:val="26"/>
        </w:rPr>
        <w:t>PGS. TS. Trần Thị</w:t>
      </w:r>
      <w:r w:rsidR="005D0796" w:rsidRPr="00EC3D2F">
        <w:rPr>
          <w:sz w:val="26"/>
          <w:szCs w:val="26"/>
        </w:rPr>
        <w:t xml:space="preserve"> Kim Thu</w:t>
      </w:r>
      <w:r w:rsidRPr="00EC3D2F">
        <w:rPr>
          <w:sz w:val="26"/>
          <w:szCs w:val="26"/>
          <w:lang w:val="en-US"/>
        </w:rPr>
        <w:t xml:space="preserve"> (2012), Giáo trình Lý thuyết thống kê,</w:t>
      </w:r>
      <w:r w:rsidRPr="00EC3D2F">
        <w:rPr>
          <w:sz w:val="26"/>
          <w:szCs w:val="26"/>
        </w:rPr>
        <w:t xml:space="preserve"> NXB Đại học Kinh tế quốc dân.</w:t>
      </w:r>
    </w:p>
    <w:p w:rsidR="00D33424" w:rsidRPr="00EC3D2F" w:rsidRDefault="00D33424" w:rsidP="0032087A">
      <w:pPr>
        <w:pStyle w:val="ListParagraph"/>
        <w:numPr>
          <w:ilvl w:val="0"/>
          <w:numId w:val="12"/>
        </w:numPr>
        <w:spacing w:before="120" w:after="120" w:line="276" w:lineRule="auto"/>
        <w:rPr>
          <w:sz w:val="26"/>
          <w:szCs w:val="26"/>
        </w:rPr>
      </w:pPr>
      <w:r w:rsidRPr="00EC3D2F">
        <w:rPr>
          <w:sz w:val="26"/>
          <w:szCs w:val="26"/>
          <w:lang w:val="en-US"/>
        </w:rPr>
        <w:t>PGS.TS Trần Thị</w:t>
      </w:r>
      <w:r w:rsidR="005D0796" w:rsidRPr="00EC3D2F">
        <w:rPr>
          <w:sz w:val="26"/>
          <w:szCs w:val="26"/>
          <w:lang w:val="en-US"/>
        </w:rPr>
        <w:t xml:space="preserve"> Kim Thu</w:t>
      </w:r>
      <w:r w:rsidRPr="00EC3D2F">
        <w:rPr>
          <w:sz w:val="26"/>
          <w:szCs w:val="26"/>
          <w:lang w:val="en-US"/>
        </w:rPr>
        <w:t xml:space="preserve"> (2012), </w:t>
      </w:r>
      <w:r w:rsidR="003D5C3F">
        <w:rPr>
          <w:sz w:val="26"/>
          <w:szCs w:val="26"/>
          <w:lang w:val="en-US"/>
        </w:rPr>
        <w:t>Giáo trình Đ</w:t>
      </w:r>
      <w:r w:rsidRPr="00EC3D2F">
        <w:rPr>
          <w:sz w:val="26"/>
          <w:szCs w:val="26"/>
          <w:lang w:val="en-US"/>
        </w:rPr>
        <w:t xml:space="preserve">iều tra xã hội học, </w:t>
      </w:r>
      <w:r w:rsidRPr="00EC3D2F">
        <w:rPr>
          <w:sz w:val="26"/>
          <w:szCs w:val="26"/>
        </w:rPr>
        <w:t>NXB Đại học Kinh tế quốc dân.</w:t>
      </w:r>
    </w:p>
    <w:p w:rsidR="005D0796" w:rsidRPr="00EC3D2F" w:rsidRDefault="005D0796" w:rsidP="0032087A">
      <w:pPr>
        <w:pStyle w:val="ListParagraph"/>
        <w:numPr>
          <w:ilvl w:val="0"/>
          <w:numId w:val="12"/>
        </w:numPr>
        <w:spacing w:before="120" w:after="120" w:line="276" w:lineRule="auto"/>
        <w:rPr>
          <w:sz w:val="26"/>
          <w:szCs w:val="26"/>
          <w:lang w:val="en-US"/>
        </w:rPr>
      </w:pPr>
      <w:r w:rsidRPr="00EC3D2F">
        <w:rPr>
          <w:sz w:val="26"/>
          <w:szCs w:val="26"/>
        </w:rPr>
        <w:t>Luật Bảo vệ môi trường và hướng dẫn nghị định thi hành</w:t>
      </w:r>
      <w:r w:rsidR="00B37023">
        <w:rPr>
          <w:sz w:val="26"/>
          <w:szCs w:val="26"/>
          <w:lang w:val="en-US"/>
        </w:rPr>
        <w:t xml:space="preserve"> (1</w:t>
      </w:r>
      <w:r w:rsidRPr="00EC3D2F">
        <w:rPr>
          <w:sz w:val="26"/>
          <w:szCs w:val="26"/>
          <w:lang w:val="en-US"/>
        </w:rPr>
        <w:t>997),</w:t>
      </w:r>
      <w:r w:rsidRPr="00EC3D2F">
        <w:rPr>
          <w:sz w:val="26"/>
          <w:szCs w:val="26"/>
        </w:rPr>
        <w:t xml:space="preserve"> NXB Chính trị </w:t>
      </w:r>
      <w:r w:rsidRPr="00EC3D2F">
        <w:rPr>
          <w:sz w:val="26"/>
          <w:szCs w:val="26"/>
          <w:lang w:val="en-US"/>
        </w:rPr>
        <w:t>quốc gia.</w:t>
      </w:r>
    </w:p>
    <w:p w:rsidR="00D33424" w:rsidRPr="00516B8F" w:rsidRDefault="00D33424" w:rsidP="0032087A">
      <w:pPr>
        <w:pStyle w:val="BodyText2"/>
        <w:spacing w:before="120" w:after="120" w:line="276" w:lineRule="auto"/>
        <w:rPr>
          <w:rFonts w:ascii="Times New Roman" w:hAnsi="Times New Roman" w:cs="Times New Roman"/>
          <w:b/>
          <w:bCs/>
          <w:sz w:val="26"/>
          <w:szCs w:val="26"/>
          <w:lang w:val="vi-VN"/>
        </w:rPr>
      </w:pPr>
      <w:r w:rsidRPr="00516B8F">
        <w:rPr>
          <w:rFonts w:ascii="Times New Roman" w:hAnsi="Times New Roman" w:cs="Times New Roman"/>
          <w:b/>
          <w:bCs/>
          <w:sz w:val="26"/>
          <w:szCs w:val="26"/>
          <w:lang w:val="vi-VN"/>
        </w:rPr>
        <w:t>9. PHƯƠNG PHÁP ĐÁNH GIÁ HỌC PHẦN</w:t>
      </w:r>
    </w:p>
    <w:p w:rsidR="00F8453C" w:rsidRPr="005D230E" w:rsidRDefault="00F8453C" w:rsidP="0032087A">
      <w:pPr>
        <w:pStyle w:val="BodyText2"/>
        <w:spacing w:before="120" w:after="120" w:line="276" w:lineRule="auto"/>
        <w:ind w:firstLine="567"/>
        <w:rPr>
          <w:rFonts w:ascii="Times New Roman" w:hAnsi="Times New Roman"/>
          <w:bCs/>
          <w:sz w:val="26"/>
          <w:szCs w:val="26"/>
          <w:lang w:val="vi-VN"/>
        </w:rPr>
      </w:pPr>
      <w:r w:rsidRPr="005D230E">
        <w:rPr>
          <w:rFonts w:ascii="Times New Roman" w:hAnsi="Times New Roman"/>
          <w:bCs/>
          <w:sz w:val="26"/>
          <w:szCs w:val="26"/>
          <w:lang w:val="vi-VN"/>
        </w:rPr>
        <w:t>Theo quy định hiện hành của Trường Đại học Kinh tế quốc dân, cụ thể:</w:t>
      </w:r>
    </w:p>
    <w:p w:rsidR="00F8453C" w:rsidRPr="005D230E" w:rsidRDefault="00F8453C" w:rsidP="0032087A">
      <w:pPr>
        <w:numPr>
          <w:ilvl w:val="0"/>
          <w:numId w:val="8"/>
        </w:numPr>
        <w:spacing w:before="120" w:after="120" w:line="276" w:lineRule="auto"/>
        <w:jc w:val="left"/>
        <w:rPr>
          <w:sz w:val="26"/>
          <w:szCs w:val="26"/>
        </w:rPr>
      </w:pPr>
      <w:r w:rsidRPr="005D230E">
        <w:rPr>
          <w:sz w:val="26"/>
          <w:szCs w:val="26"/>
        </w:rPr>
        <w:t xml:space="preserve">Điểm </w:t>
      </w:r>
      <w:r>
        <w:rPr>
          <w:sz w:val="26"/>
          <w:szCs w:val="26"/>
        </w:rPr>
        <w:t>đánh giá của giảng viên</w:t>
      </w:r>
      <w:r w:rsidRPr="005D230E">
        <w:rPr>
          <w:sz w:val="26"/>
          <w:szCs w:val="26"/>
        </w:rPr>
        <w:t>: 10%</w:t>
      </w:r>
    </w:p>
    <w:p w:rsidR="00F8453C" w:rsidRDefault="00F8453C" w:rsidP="0032087A">
      <w:pPr>
        <w:numPr>
          <w:ilvl w:val="0"/>
          <w:numId w:val="8"/>
        </w:numPr>
        <w:spacing w:before="120" w:after="120" w:line="276" w:lineRule="auto"/>
        <w:jc w:val="left"/>
        <w:rPr>
          <w:sz w:val="26"/>
          <w:szCs w:val="26"/>
        </w:rPr>
      </w:pPr>
      <w:r>
        <w:rPr>
          <w:sz w:val="26"/>
          <w:szCs w:val="26"/>
        </w:rPr>
        <w:t>Một b</w:t>
      </w:r>
      <w:r w:rsidRPr="005D230E">
        <w:rPr>
          <w:sz w:val="26"/>
          <w:szCs w:val="26"/>
        </w:rPr>
        <w:t>ài kiểm tra: 30%</w:t>
      </w:r>
    </w:p>
    <w:p w:rsidR="00F8453C" w:rsidRPr="007C0E7A" w:rsidRDefault="00F8453C" w:rsidP="0032087A">
      <w:pPr>
        <w:numPr>
          <w:ilvl w:val="0"/>
          <w:numId w:val="8"/>
        </w:numPr>
        <w:spacing w:before="120" w:after="120" w:line="276" w:lineRule="auto"/>
        <w:jc w:val="left"/>
        <w:rPr>
          <w:sz w:val="26"/>
          <w:szCs w:val="26"/>
        </w:rPr>
      </w:pPr>
      <w:r w:rsidRPr="007C0E7A">
        <w:rPr>
          <w:sz w:val="26"/>
          <w:szCs w:val="26"/>
        </w:rPr>
        <w:t xml:space="preserve">Bài thi hết môn: 60% </w:t>
      </w:r>
    </w:p>
    <w:p w:rsidR="00D33424" w:rsidRPr="00EC3D2F" w:rsidRDefault="00F8453C" w:rsidP="0032087A">
      <w:pPr>
        <w:spacing w:before="120" w:after="120" w:line="276" w:lineRule="auto"/>
        <w:ind w:firstLine="720"/>
        <w:rPr>
          <w:rFonts w:eastAsia="Calibri"/>
          <w:sz w:val="26"/>
          <w:szCs w:val="26"/>
          <w:lang w:val="pt-BR"/>
        </w:rPr>
      </w:pPr>
      <w:r w:rsidRPr="005D230E">
        <w:rPr>
          <w:sz w:val="26"/>
          <w:szCs w:val="26"/>
        </w:rPr>
        <w:t xml:space="preserve">(Điều kiện dự thi: điểm </w:t>
      </w:r>
      <w:r>
        <w:rPr>
          <w:sz w:val="26"/>
          <w:szCs w:val="26"/>
        </w:rPr>
        <w:t>đánh giá của giảng viên tối thiểu là 5, điểm kiểm tra tối thiểu là 3</w:t>
      </w:r>
      <w:r w:rsidRPr="005D230E">
        <w:rPr>
          <w:sz w:val="26"/>
          <w:szCs w:val="26"/>
        </w:rPr>
        <w:t>)</w:t>
      </w:r>
    </w:p>
    <w:tbl>
      <w:tblPr>
        <w:tblW w:w="10098" w:type="dxa"/>
        <w:tblInd w:w="-312" w:type="dxa"/>
        <w:tblLook w:val="01E0" w:firstRow="1" w:lastRow="1" w:firstColumn="1" w:lastColumn="1" w:noHBand="0" w:noVBand="0"/>
      </w:tblPr>
      <w:tblGrid>
        <w:gridCol w:w="9876"/>
        <w:gridCol w:w="222"/>
      </w:tblGrid>
      <w:tr w:rsidR="00284C7D" w:rsidRPr="003F0502" w:rsidTr="00393AEC">
        <w:tc>
          <w:tcPr>
            <w:tcW w:w="9876" w:type="dxa"/>
          </w:tcPr>
          <w:tbl>
            <w:tblPr>
              <w:tblW w:w="9660" w:type="dxa"/>
              <w:tblLook w:val="01E0" w:firstRow="1" w:lastRow="1" w:firstColumn="1" w:lastColumn="1" w:noHBand="0" w:noVBand="0"/>
            </w:tblPr>
            <w:tblGrid>
              <w:gridCol w:w="4927"/>
              <w:gridCol w:w="4733"/>
            </w:tblGrid>
            <w:tr w:rsidR="00284C7D" w:rsidRPr="00253ED0" w:rsidTr="000C6A3C">
              <w:tc>
                <w:tcPr>
                  <w:tcW w:w="4927" w:type="dxa"/>
                </w:tcPr>
                <w:p w:rsidR="00284C7D" w:rsidRPr="00253ED0" w:rsidRDefault="00284C7D" w:rsidP="009F3443">
                  <w:pPr>
                    <w:spacing w:before="120" w:after="120" w:line="276" w:lineRule="auto"/>
                    <w:jc w:val="center"/>
                    <w:rPr>
                      <w:sz w:val="26"/>
                      <w:szCs w:val="26"/>
                      <w:lang w:val="pt-BR"/>
                    </w:rPr>
                  </w:pPr>
                </w:p>
                <w:p w:rsidR="00284C7D" w:rsidRPr="00253ED0" w:rsidRDefault="00284C7D" w:rsidP="009F3443">
                  <w:pPr>
                    <w:spacing w:before="120" w:after="120" w:line="276" w:lineRule="auto"/>
                    <w:jc w:val="center"/>
                    <w:rPr>
                      <w:sz w:val="26"/>
                      <w:szCs w:val="26"/>
                      <w:lang w:val="pt-BR"/>
                    </w:rPr>
                  </w:pPr>
                  <w:r w:rsidRPr="00253ED0">
                    <w:rPr>
                      <w:sz w:val="26"/>
                      <w:szCs w:val="26"/>
                      <w:lang w:val="pt-BR"/>
                    </w:rPr>
                    <w:t>Q.TRƯỞNG BỘ MÔN</w:t>
                  </w:r>
                </w:p>
                <w:p w:rsidR="00393AEC" w:rsidRDefault="00516B8F" w:rsidP="009F3443">
                  <w:pPr>
                    <w:spacing w:before="120" w:after="120" w:line="276" w:lineRule="auto"/>
                    <w:jc w:val="center"/>
                    <w:rPr>
                      <w:sz w:val="26"/>
                      <w:szCs w:val="26"/>
                      <w:lang w:val="pt-BR"/>
                    </w:rPr>
                  </w:pPr>
                  <w:r>
                    <w:rPr>
                      <w:sz w:val="26"/>
                      <w:szCs w:val="26"/>
                      <w:lang w:val="pt-BR"/>
                    </w:rPr>
                    <w:t>(đã ký)</w:t>
                  </w:r>
                </w:p>
                <w:p w:rsidR="00516B8F" w:rsidRDefault="00516B8F" w:rsidP="009F3443">
                  <w:pPr>
                    <w:spacing w:before="120" w:after="120" w:line="276" w:lineRule="auto"/>
                    <w:jc w:val="center"/>
                    <w:rPr>
                      <w:sz w:val="26"/>
                      <w:szCs w:val="26"/>
                      <w:lang w:val="pt-BR"/>
                    </w:rPr>
                  </w:pPr>
                </w:p>
                <w:p w:rsidR="009F3443" w:rsidRPr="00253ED0" w:rsidRDefault="009F3443" w:rsidP="009F3443">
                  <w:pPr>
                    <w:spacing w:before="120" w:after="120" w:line="276" w:lineRule="auto"/>
                    <w:jc w:val="center"/>
                    <w:rPr>
                      <w:sz w:val="26"/>
                      <w:szCs w:val="26"/>
                      <w:lang w:val="pt-BR"/>
                    </w:rPr>
                  </w:pPr>
                </w:p>
                <w:p w:rsidR="00284C7D" w:rsidRPr="00253ED0" w:rsidRDefault="00284C7D" w:rsidP="009F3443">
                  <w:pPr>
                    <w:spacing w:before="120" w:after="120" w:line="276" w:lineRule="auto"/>
                    <w:jc w:val="center"/>
                    <w:rPr>
                      <w:b/>
                      <w:sz w:val="26"/>
                      <w:szCs w:val="26"/>
                      <w:lang w:val="pt-BR"/>
                    </w:rPr>
                  </w:pPr>
                  <w:r w:rsidRPr="00253ED0">
                    <w:rPr>
                      <w:b/>
                      <w:sz w:val="26"/>
                      <w:szCs w:val="26"/>
                      <w:lang w:val="pt-BR"/>
                    </w:rPr>
                    <w:t>ThS. Nguyễn Thị Xuân Mai</w:t>
                  </w:r>
                </w:p>
              </w:tc>
              <w:tc>
                <w:tcPr>
                  <w:tcW w:w="4733" w:type="dxa"/>
                </w:tcPr>
                <w:p w:rsidR="00284C7D" w:rsidRPr="00253ED0" w:rsidRDefault="00284C7D" w:rsidP="009F3443">
                  <w:pPr>
                    <w:spacing w:before="120" w:after="120" w:line="276" w:lineRule="auto"/>
                    <w:jc w:val="center"/>
                    <w:rPr>
                      <w:i/>
                      <w:sz w:val="26"/>
                      <w:szCs w:val="26"/>
                      <w:lang w:val="en-US"/>
                    </w:rPr>
                  </w:pPr>
                  <w:r w:rsidRPr="00253ED0">
                    <w:rPr>
                      <w:i/>
                      <w:sz w:val="26"/>
                      <w:szCs w:val="26"/>
                    </w:rPr>
                    <w:t>Hà Nội, ngày</w:t>
                  </w:r>
                  <w:r w:rsidR="00516B8F">
                    <w:rPr>
                      <w:i/>
                      <w:sz w:val="26"/>
                      <w:szCs w:val="26"/>
                      <w:lang w:val="pt-BR"/>
                    </w:rPr>
                    <w:t xml:space="preserve"> 08</w:t>
                  </w:r>
                  <w:r w:rsidRPr="00253ED0">
                    <w:rPr>
                      <w:i/>
                      <w:sz w:val="26"/>
                      <w:szCs w:val="26"/>
                    </w:rPr>
                    <w:t xml:space="preserve"> tháng</w:t>
                  </w:r>
                  <w:r w:rsidR="00516B8F">
                    <w:rPr>
                      <w:i/>
                      <w:sz w:val="26"/>
                      <w:szCs w:val="26"/>
                      <w:lang w:val="pt-BR"/>
                    </w:rPr>
                    <w:t xml:space="preserve">  07</w:t>
                  </w:r>
                  <w:r w:rsidRPr="00253ED0">
                    <w:rPr>
                      <w:i/>
                      <w:sz w:val="26"/>
                      <w:szCs w:val="26"/>
                      <w:lang w:val="pt-BR"/>
                    </w:rPr>
                    <w:t xml:space="preserve"> </w:t>
                  </w:r>
                  <w:r w:rsidRPr="00253ED0">
                    <w:rPr>
                      <w:i/>
                      <w:sz w:val="26"/>
                      <w:szCs w:val="26"/>
                    </w:rPr>
                    <w:t xml:space="preserve"> năm 201</w:t>
                  </w:r>
                  <w:r w:rsidRPr="00253ED0">
                    <w:rPr>
                      <w:i/>
                      <w:sz w:val="26"/>
                      <w:szCs w:val="26"/>
                      <w:lang w:val="en-US"/>
                    </w:rPr>
                    <w:t>5</w:t>
                  </w:r>
                </w:p>
                <w:p w:rsidR="00284C7D" w:rsidRPr="00253ED0" w:rsidRDefault="00284C7D" w:rsidP="009F3443">
                  <w:pPr>
                    <w:spacing w:before="120" w:after="120" w:line="276" w:lineRule="auto"/>
                    <w:jc w:val="center"/>
                    <w:rPr>
                      <w:sz w:val="26"/>
                      <w:szCs w:val="26"/>
                      <w:lang w:val="pt-BR"/>
                    </w:rPr>
                  </w:pPr>
                  <w:r w:rsidRPr="00253ED0">
                    <w:rPr>
                      <w:sz w:val="26"/>
                      <w:szCs w:val="26"/>
                      <w:lang w:val="pt-BR"/>
                    </w:rPr>
                    <w:t>HIỆU TRƯỞNG</w:t>
                  </w:r>
                </w:p>
                <w:p w:rsidR="00393AEC" w:rsidRDefault="00516B8F" w:rsidP="009F3443">
                  <w:pPr>
                    <w:spacing w:before="120" w:after="120" w:line="276" w:lineRule="auto"/>
                    <w:jc w:val="center"/>
                    <w:rPr>
                      <w:sz w:val="26"/>
                      <w:szCs w:val="26"/>
                      <w:lang w:val="pt-BR"/>
                    </w:rPr>
                  </w:pPr>
                  <w:r>
                    <w:rPr>
                      <w:sz w:val="26"/>
                      <w:szCs w:val="26"/>
                      <w:lang w:val="pt-BR"/>
                    </w:rPr>
                    <w:t>(đã ký)</w:t>
                  </w:r>
                </w:p>
                <w:p w:rsidR="00516B8F" w:rsidRDefault="00516B8F" w:rsidP="009F3443">
                  <w:pPr>
                    <w:spacing w:before="120" w:after="120" w:line="276" w:lineRule="auto"/>
                    <w:jc w:val="center"/>
                    <w:rPr>
                      <w:sz w:val="26"/>
                      <w:szCs w:val="26"/>
                      <w:lang w:val="pt-BR"/>
                    </w:rPr>
                  </w:pPr>
                </w:p>
                <w:p w:rsidR="009F3443" w:rsidRPr="00253ED0" w:rsidRDefault="009F3443" w:rsidP="009F3443">
                  <w:pPr>
                    <w:spacing w:before="120" w:after="120" w:line="276" w:lineRule="auto"/>
                    <w:jc w:val="center"/>
                    <w:rPr>
                      <w:sz w:val="26"/>
                      <w:szCs w:val="26"/>
                      <w:lang w:val="pt-BR"/>
                    </w:rPr>
                  </w:pPr>
                </w:p>
                <w:p w:rsidR="00284C7D" w:rsidRPr="00253ED0" w:rsidRDefault="00284C7D" w:rsidP="009F3443">
                  <w:pPr>
                    <w:spacing w:before="120" w:after="120" w:line="276" w:lineRule="auto"/>
                    <w:jc w:val="center"/>
                    <w:rPr>
                      <w:b/>
                      <w:sz w:val="26"/>
                      <w:szCs w:val="26"/>
                      <w:lang w:val="pt-BR"/>
                    </w:rPr>
                  </w:pPr>
                  <w:r w:rsidRPr="00253ED0">
                    <w:rPr>
                      <w:b/>
                      <w:sz w:val="26"/>
                      <w:szCs w:val="26"/>
                      <w:lang w:val="pt-BR"/>
                    </w:rPr>
                    <w:t>GS.TS. Trần Thọ Đạt</w:t>
                  </w:r>
                </w:p>
              </w:tc>
            </w:tr>
          </w:tbl>
          <w:p w:rsidR="00284C7D" w:rsidRDefault="00284C7D" w:rsidP="009F3443">
            <w:pPr>
              <w:spacing w:before="120" w:after="120" w:line="276" w:lineRule="auto"/>
            </w:pPr>
          </w:p>
        </w:tc>
        <w:tc>
          <w:tcPr>
            <w:tcW w:w="222" w:type="dxa"/>
          </w:tcPr>
          <w:p w:rsidR="00284C7D" w:rsidRDefault="00284C7D" w:rsidP="009F3443">
            <w:pPr>
              <w:spacing w:before="120" w:after="120" w:line="276" w:lineRule="auto"/>
            </w:pPr>
          </w:p>
        </w:tc>
      </w:tr>
    </w:tbl>
    <w:p w:rsidR="0097445B" w:rsidRPr="0097445B" w:rsidRDefault="0097445B" w:rsidP="00516B8F">
      <w:pPr>
        <w:tabs>
          <w:tab w:val="left" w:pos="1797"/>
        </w:tabs>
        <w:spacing w:line="276" w:lineRule="auto"/>
        <w:rPr>
          <w:b/>
          <w:sz w:val="30"/>
          <w:lang w:val="en-US"/>
        </w:rPr>
      </w:pPr>
    </w:p>
    <w:sectPr w:rsidR="0097445B" w:rsidRPr="0097445B" w:rsidSect="0017445E">
      <w:pgSz w:w="11907" w:h="16840" w:code="9"/>
      <w:pgMar w:top="1134" w:right="1134"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383EE0"/>
    <w:multiLevelType w:val="multilevel"/>
    <w:tmpl w:val="DD4AEC8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E9E4314"/>
    <w:multiLevelType w:val="hybridMultilevel"/>
    <w:tmpl w:val="3AAAF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0A71A6"/>
    <w:multiLevelType w:val="hybridMultilevel"/>
    <w:tmpl w:val="30C8C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AF7683"/>
    <w:multiLevelType w:val="multilevel"/>
    <w:tmpl w:val="0F0A5FD4"/>
    <w:lvl w:ilvl="0">
      <w:start w:val="1"/>
      <w:numFmt w:val="decimal"/>
      <w:lvlText w:val="%1."/>
      <w:lvlJc w:val="left"/>
      <w:pPr>
        <w:ind w:left="420" w:hanging="360"/>
      </w:pPr>
      <w:rPr>
        <w:rFonts w:hint="default"/>
      </w:rPr>
    </w:lvl>
    <w:lvl w:ilvl="1">
      <w:start w:val="1"/>
      <w:numFmt w:val="decimal"/>
      <w:isLgl/>
      <w:lvlText w:val="%1.%2."/>
      <w:lvlJc w:val="left"/>
      <w:pPr>
        <w:ind w:left="780" w:hanging="72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1140" w:hanging="108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500" w:hanging="144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860" w:hanging="1800"/>
      </w:pPr>
      <w:rPr>
        <w:rFonts w:hint="default"/>
      </w:rPr>
    </w:lvl>
    <w:lvl w:ilvl="8">
      <w:start w:val="1"/>
      <w:numFmt w:val="decimal"/>
      <w:isLgl/>
      <w:lvlText w:val="%1.%2.%3.%4.%5.%6.%7.%8.%9."/>
      <w:lvlJc w:val="left"/>
      <w:pPr>
        <w:ind w:left="1860" w:hanging="1800"/>
      </w:pPr>
      <w:rPr>
        <w:rFonts w:hint="default"/>
      </w:rPr>
    </w:lvl>
  </w:abstractNum>
  <w:abstractNum w:abstractNumId="4">
    <w:nsid w:val="2FB90E7C"/>
    <w:multiLevelType w:val="hybridMultilevel"/>
    <w:tmpl w:val="82F09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802064"/>
    <w:multiLevelType w:val="hybridMultilevel"/>
    <w:tmpl w:val="82F09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0455E9"/>
    <w:multiLevelType w:val="multilevel"/>
    <w:tmpl w:val="0F0A5FD4"/>
    <w:lvl w:ilvl="0">
      <w:start w:val="1"/>
      <w:numFmt w:val="decimal"/>
      <w:lvlText w:val="%1."/>
      <w:lvlJc w:val="left"/>
      <w:pPr>
        <w:ind w:left="420" w:hanging="360"/>
      </w:pPr>
      <w:rPr>
        <w:rFonts w:hint="default"/>
      </w:rPr>
    </w:lvl>
    <w:lvl w:ilvl="1">
      <w:start w:val="1"/>
      <w:numFmt w:val="decimal"/>
      <w:isLgl/>
      <w:lvlText w:val="%1.%2."/>
      <w:lvlJc w:val="left"/>
      <w:pPr>
        <w:ind w:left="780" w:hanging="72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1140" w:hanging="108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500" w:hanging="144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860" w:hanging="1800"/>
      </w:pPr>
      <w:rPr>
        <w:rFonts w:hint="default"/>
      </w:rPr>
    </w:lvl>
    <w:lvl w:ilvl="8">
      <w:start w:val="1"/>
      <w:numFmt w:val="decimal"/>
      <w:isLgl/>
      <w:lvlText w:val="%1.%2.%3.%4.%5.%6.%7.%8.%9."/>
      <w:lvlJc w:val="left"/>
      <w:pPr>
        <w:ind w:left="1860" w:hanging="1800"/>
      </w:pPr>
      <w:rPr>
        <w:rFonts w:hint="default"/>
      </w:rPr>
    </w:lvl>
  </w:abstractNum>
  <w:abstractNum w:abstractNumId="7">
    <w:nsid w:val="4B6A5B71"/>
    <w:multiLevelType w:val="hybridMultilevel"/>
    <w:tmpl w:val="82C8C694"/>
    <w:lvl w:ilvl="0" w:tplc="27FA2D9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67213C22"/>
    <w:multiLevelType w:val="hybridMultilevel"/>
    <w:tmpl w:val="48427650"/>
    <w:lvl w:ilvl="0" w:tplc="C07E4E74">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Times New Roman" w:hAnsi="Times New Roman" w:cs="Times New Roman" w:hint="default"/>
      </w:rPr>
    </w:lvl>
    <w:lvl w:ilvl="3" w:tplc="04090001">
      <w:start w:val="1"/>
      <w:numFmt w:val="bullet"/>
      <w:lvlText w:val=""/>
      <w:lvlJc w:val="left"/>
      <w:pPr>
        <w:tabs>
          <w:tab w:val="num" w:pos="3240"/>
        </w:tabs>
        <w:ind w:left="3240" w:hanging="360"/>
      </w:pPr>
      <w:rPr>
        <w:rFonts w:ascii="Times New Roman" w:hAnsi="Times New Roman"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Times New Roman" w:hAnsi="Times New Roman" w:cs="Times New Roman" w:hint="default"/>
      </w:rPr>
    </w:lvl>
    <w:lvl w:ilvl="6" w:tplc="04090001">
      <w:start w:val="1"/>
      <w:numFmt w:val="bullet"/>
      <w:lvlText w:val=""/>
      <w:lvlJc w:val="left"/>
      <w:pPr>
        <w:tabs>
          <w:tab w:val="num" w:pos="5400"/>
        </w:tabs>
        <w:ind w:left="5400" w:hanging="360"/>
      </w:pPr>
      <w:rPr>
        <w:rFonts w:ascii="Times New Roman" w:hAnsi="Times New Roman"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Times New Roman" w:hAnsi="Times New Roman" w:cs="Times New Roman" w:hint="default"/>
      </w:rPr>
    </w:lvl>
  </w:abstractNum>
  <w:abstractNum w:abstractNumId="9">
    <w:nsid w:val="6E784F8D"/>
    <w:multiLevelType w:val="hybridMultilevel"/>
    <w:tmpl w:val="D2245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3B07B5E"/>
    <w:multiLevelType w:val="hybridMultilevel"/>
    <w:tmpl w:val="3EE65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E21929"/>
    <w:multiLevelType w:val="hybridMultilevel"/>
    <w:tmpl w:val="3500A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3E6116"/>
    <w:multiLevelType w:val="hybridMultilevel"/>
    <w:tmpl w:val="41361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6"/>
  </w:num>
  <w:num w:numId="4">
    <w:abstractNumId w:val="9"/>
  </w:num>
  <w:num w:numId="5">
    <w:abstractNumId w:val="11"/>
  </w:num>
  <w:num w:numId="6">
    <w:abstractNumId w:val="12"/>
  </w:num>
  <w:num w:numId="7">
    <w:abstractNumId w:val="3"/>
  </w:num>
  <w:num w:numId="8">
    <w:abstractNumId w:val="8"/>
  </w:num>
  <w:num w:numId="9">
    <w:abstractNumId w:val="5"/>
  </w:num>
  <w:num w:numId="10">
    <w:abstractNumId w:val="4"/>
  </w:num>
  <w:num w:numId="11">
    <w:abstractNumId w:val="1"/>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45B"/>
    <w:rsid w:val="00041118"/>
    <w:rsid w:val="00065664"/>
    <w:rsid w:val="00090317"/>
    <w:rsid w:val="00092376"/>
    <w:rsid w:val="001713E9"/>
    <w:rsid w:val="0017445E"/>
    <w:rsid w:val="001A7C86"/>
    <w:rsid w:val="00252EF9"/>
    <w:rsid w:val="00284C7D"/>
    <w:rsid w:val="002C38AC"/>
    <w:rsid w:val="0032087A"/>
    <w:rsid w:val="003934DA"/>
    <w:rsid w:val="00393AEC"/>
    <w:rsid w:val="003D5C3F"/>
    <w:rsid w:val="00480CFC"/>
    <w:rsid w:val="004906FD"/>
    <w:rsid w:val="00516B8F"/>
    <w:rsid w:val="005540EF"/>
    <w:rsid w:val="00584110"/>
    <w:rsid w:val="005D0796"/>
    <w:rsid w:val="006C5B73"/>
    <w:rsid w:val="006D101E"/>
    <w:rsid w:val="007D3DD5"/>
    <w:rsid w:val="00865D10"/>
    <w:rsid w:val="00900859"/>
    <w:rsid w:val="0097445B"/>
    <w:rsid w:val="009F3443"/>
    <w:rsid w:val="00AC59DB"/>
    <w:rsid w:val="00B37023"/>
    <w:rsid w:val="00BC4ABB"/>
    <w:rsid w:val="00CA29CC"/>
    <w:rsid w:val="00D33424"/>
    <w:rsid w:val="00E73897"/>
    <w:rsid w:val="00EC3D2F"/>
    <w:rsid w:val="00F25FB8"/>
    <w:rsid w:val="00F5359D"/>
    <w:rsid w:val="00F8453C"/>
    <w:rsid w:val="00FA46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B73054-47B1-40C7-97A2-6C6673CD8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45B"/>
    <w:pPr>
      <w:spacing w:after="180" w:line="240" w:lineRule="auto"/>
      <w:jc w:val="both"/>
    </w:pPr>
    <w:rPr>
      <w:rFonts w:ascii="Times New Roman" w:eastAsia="Arial" w:hAnsi="Times New Roman"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7445B"/>
    <w:pPr>
      <w:spacing w:after="0"/>
    </w:pPr>
    <w:rPr>
      <w:rFonts w:ascii=".VnTime" w:eastAsia="Times New Roman" w:hAnsi=".VnTime" w:cs=".VnTime"/>
      <w:lang w:val="en-US"/>
    </w:rPr>
  </w:style>
  <w:style w:type="character" w:customStyle="1" w:styleId="BodyText2Char">
    <w:name w:val="Body Text 2 Char"/>
    <w:basedOn w:val="DefaultParagraphFont"/>
    <w:link w:val="BodyText2"/>
    <w:rsid w:val="0097445B"/>
    <w:rPr>
      <w:rFonts w:ascii=".VnTime" w:eastAsia="Times New Roman" w:hAnsi=".VnTime" w:cs=".VnTime"/>
      <w:sz w:val="28"/>
      <w:szCs w:val="28"/>
    </w:rPr>
  </w:style>
  <w:style w:type="paragraph" w:styleId="Footer">
    <w:name w:val="footer"/>
    <w:basedOn w:val="Normal"/>
    <w:link w:val="FooterChar"/>
    <w:rsid w:val="0097445B"/>
    <w:pPr>
      <w:tabs>
        <w:tab w:val="center" w:pos="4320"/>
        <w:tab w:val="right" w:pos="8640"/>
      </w:tabs>
      <w:spacing w:after="0"/>
      <w:jc w:val="left"/>
    </w:pPr>
    <w:rPr>
      <w:rFonts w:eastAsia="Times New Roman"/>
      <w:sz w:val="24"/>
      <w:szCs w:val="24"/>
      <w:lang w:val="en-US"/>
    </w:rPr>
  </w:style>
  <w:style w:type="character" w:customStyle="1" w:styleId="FooterChar">
    <w:name w:val="Footer Char"/>
    <w:basedOn w:val="DefaultParagraphFont"/>
    <w:link w:val="Footer"/>
    <w:rsid w:val="0097445B"/>
    <w:rPr>
      <w:rFonts w:ascii="Times New Roman" w:eastAsia="Times New Roman" w:hAnsi="Times New Roman" w:cs="Times New Roman"/>
      <w:sz w:val="24"/>
      <w:szCs w:val="24"/>
    </w:rPr>
  </w:style>
  <w:style w:type="paragraph" w:styleId="ListParagraph">
    <w:name w:val="List Paragraph"/>
    <w:basedOn w:val="Normal"/>
    <w:uiPriority w:val="34"/>
    <w:qFormat/>
    <w:rsid w:val="009744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1540</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Wellcome</dc:creator>
  <cp:keywords/>
  <dc:description/>
  <cp:lastModifiedBy>Minh</cp:lastModifiedBy>
  <cp:revision>2</cp:revision>
  <dcterms:created xsi:type="dcterms:W3CDTF">2015-10-23T02:03:00Z</dcterms:created>
  <dcterms:modified xsi:type="dcterms:W3CDTF">2015-10-23T02:03:00Z</dcterms:modified>
</cp:coreProperties>
</file>